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C31F0" w14:textId="094942AA" w:rsidR="00762B4D" w:rsidRPr="002D78C3" w:rsidRDefault="00AD36A5" w:rsidP="00762B4D">
      <w:pPr>
        <w:widowControl w:val="0"/>
        <w:tabs>
          <w:tab w:val="left" w:pos="40"/>
          <w:tab w:val="left" w:pos="5568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2D78C3">
        <w:rPr>
          <w:rFonts w:cs="Arial"/>
          <w:b/>
          <w:sz w:val="24"/>
          <w:szCs w:val="24"/>
        </w:rPr>
        <w:t xml:space="preserve">The </w:t>
      </w:r>
      <w:r w:rsidR="00762B4D" w:rsidRPr="002D78C3">
        <w:rPr>
          <w:rFonts w:cs="Arial"/>
          <w:b/>
          <w:sz w:val="24"/>
          <w:szCs w:val="24"/>
        </w:rPr>
        <w:t>W</w:t>
      </w:r>
      <w:r w:rsidRPr="002D78C3">
        <w:rPr>
          <w:rFonts w:cs="Arial"/>
          <w:b/>
          <w:sz w:val="24"/>
          <w:szCs w:val="24"/>
        </w:rPr>
        <w:t>.</w:t>
      </w:r>
      <w:r w:rsidR="00762B4D" w:rsidRPr="002D78C3">
        <w:rPr>
          <w:rFonts w:cs="Arial"/>
          <w:b/>
          <w:sz w:val="24"/>
          <w:szCs w:val="24"/>
        </w:rPr>
        <w:t>A</w:t>
      </w:r>
      <w:r w:rsidRPr="002D78C3">
        <w:rPr>
          <w:rFonts w:cs="Arial"/>
          <w:b/>
          <w:sz w:val="24"/>
          <w:szCs w:val="24"/>
        </w:rPr>
        <w:t>.</w:t>
      </w:r>
      <w:r w:rsidR="00762B4D" w:rsidRPr="002D78C3">
        <w:rPr>
          <w:rFonts w:cs="Arial"/>
          <w:b/>
          <w:sz w:val="24"/>
          <w:szCs w:val="24"/>
        </w:rPr>
        <w:t xml:space="preserve"> Sporting Car Club Inc</w:t>
      </w:r>
      <w:r w:rsidRPr="002D78C3">
        <w:rPr>
          <w:rFonts w:cs="Arial"/>
          <w:b/>
          <w:sz w:val="24"/>
          <w:szCs w:val="24"/>
        </w:rPr>
        <w:t>. (WASCC)</w:t>
      </w:r>
      <w:r w:rsidR="00762B4D" w:rsidRPr="002D78C3">
        <w:rPr>
          <w:rFonts w:cs="Arial"/>
          <w:b/>
          <w:sz w:val="24"/>
          <w:szCs w:val="24"/>
        </w:rPr>
        <w:br/>
      </w:r>
      <w:r w:rsidR="00762B4D" w:rsidRPr="002D78C3">
        <w:rPr>
          <w:b/>
          <w:sz w:val="24"/>
          <w:szCs w:val="24"/>
        </w:rPr>
        <w:t>NOTICE OF ANNUAL GENERAL MEETING</w:t>
      </w:r>
    </w:p>
    <w:p w14:paraId="65E4ACC9" w14:textId="77777777" w:rsidR="00762B4D" w:rsidRPr="002D78C3" w:rsidRDefault="00762B4D" w:rsidP="00762B4D">
      <w:pPr>
        <w:pStyle w:val="BodyText"/>
        <w:rPr>
          <w:rFonts w:asciiTheme="minorHAnsi" w:hAnsiTheme="minorHAnsi"/>
          <w:b/>
          <w:sz w:val="24"/>
          <w:szCs w:val="24"/>
        </w:rPr>
      </w:pPr>
    </w:p>
    <w:p w14:paraId="10C58ABE" w14:textId="79123CF7" w:rsidR="00762B4D" w:rsidRPr="002D78C3" w:rsidRDefault="00762B4D" w:rsidP="001D52BE">
      <w:pPr>
        <w:pStyle w:val="BodyText"/>
        <w:jc w:val="both"/>
        <w:rPr>
          <w:rFonts w:asciiTheme="minorHAnsi" w:hAnsiTheme="minorHAnsi"/>
          <w:bCs/>
          <w:sz w:val="24"/>
          <w:szCs w:val="24"/>
        </w:rPr>
      </w:pPr>
      <w:r w:rsidRPr="002D78C3">
        <w:rPr>
          <w:rFonts w:asciiTheme="minorHAnsi" w:hAnsiTheme="minorHAnsi"/>
          <w:sz w:val="24"/>
          <w:szCs w:val="24"/>
        </w:rPr>
        <w:t xml:space="preserve">In accordance with Article </w:t>
      </w:r>
      <w:r w:rsidR="00606C87" w:rsidRPr="002D78C3">
        <w:rPr>
          <w:rFonts w:asciiTheme="minorHAnsi" w:hAnsiTheme="minorHAnsi"/>
          <w:sz w:val="24"/>
          <w:szCs w:val="24"/>
        </w:rPr>
        <w:t>38</w:t>
      </w:r>
      <w:r w:rsidRPr="002D78C3">
        <w:rPr>
          <w:rFonts w:asciiTheme="minorHAnsi" w:hAnsiTheme="minorHAnsi"/>
          <w:sz w:val="24"/>
          <w:szCs w:val="24"/>
        </w:rPr>
        <w:t xml:space="preserve"> of </w:t>
      </w:r>
      <w:r w:rsidR="00AD36A5" w:rsidRPr="002D78C3">
        <w:rPr>
          <w:rFonts w:asciiTheme="minorHAnsi" w:hAnsiTheme="minorHAnsi"/>
          <w:sz w:val="24"/>
          <w:szCs w:val="24"/>
        </w:rPr>
        <w:t>T</w:t>
      </w:r>
      <w:r w:rsidRPr="002D78C3">
        <w:rPr>
          <w:rFonts w:asciiTheme="minorHAnsi" w:hAnsiTheme="minorHAnsi"/>
          <w:sz w:val="24"/>
          <w:szCs w:val="24"/>
        </w:rPr>
        <w:t>he W</w:t>
      </w:r>
      <w:r w:rsidR="00AD36A5" w:rsidRPr="002D78C3">
        <w:rPr>
          <w:rFonts w:asciiTheme="minorHAnsi" w:hAnsiTheme="minorHAnsi"/>
          <w:sz w:val="24"/>
          <w:szCs w:val="24"/>
        </w:rPr>
        <w:t>.</w:t>
      </w:r>
      <w:r w:rsidRPr="002D78C3">
        <w:rPr>
          <w:rFonts w:asciiTheme="minorHAnsi" w:hAnsiTheme="minorHAnsi"/>
          <w:sz w:val="24"/>
          <w:szCs w:val="24"/>
        </w:rPr>
        <w:t>A</w:t>
      </w:r>
      <w:r w:rsidR="00AD36A5" w:rsidRPr="002D78C3">
        <w:rPr>
          <w:rFonts w:asciiTheme="minorHAnsi" w:hAnsiTheme="minorHAnsi"/>
          <w:sz w:val="24"/>
          <w:szCs w:val="24"/>
        </w:rPr>
        <w:t>.</w:t>
      </w:r>
      <w:r w:rsidRPr="002D78C3">
        <w:rPr>
          <w:rFonts w:asciiTheme="minorHAnsi" w:hAnsiTheme="minorHAnsi"/>
          <w:sz w:val="24"/>
          <w:szCs w:val="24"/>
        </w:rPr>
        <w:t xml:space="preserve"> Sporting Car Club Inc</w:t>
      </w:r>
      <w:r w:rsidR="00AD36A5" w:rsidRPr="002D78C3">
        <w:rPr>
          <w:rFonts w:asciiTheme="minorHAnsi" w:hAnsiTheme="minorHAnsi"/>
          <w:sz w:val="24"/>
          <w:szCs w:val="24"/>
        </w:rPr>
        <w:t>.</w:t>
      </w:r>
      <w:r w:rsidRPr="002D78C3">
        <w:rPr>
          <w:rFonts w:asciiTheme="minorHAnsi" w:hAnsiTheme="minorHAnsi"/>
          <w:sz w:val="24"/>
          <w:szCs w:val="24"/>
        </w:rPr>
        <w:t xml:space="preserve"> Constitution</w:t>
      </w:r>
      <w:r w:rsidR="00AD36A5" w:rsidRPr="002D78C3">
        <w:rPr>
          <w:rFonts w:asciiTheme="minorHAnsi" w:hAnsiTheme="minorHAnsi"/>
          <w:sz w:val="24"/>
          <w:szCs w:val="24"/>
        </w:rPr>
        <w:t xml:space="preserve"> hereafter referred to as “the Constitution”</w:t>
      </w:r>
      <w:r w:rsidRPr="002D78C3">
        <w:rPr>
          <w:rFonts w:asciiTheme="minorHAnsi" w:hAnsiTheme="minorHAnsi"/>
          <w:sz w:val="24"/>
          <w:szCs w:val="24"/>
        </w:rPr>
        <w:t>, notice is hereby given of the Annual General Meeting (AGM) of the WASCC to be held at:</w:t>
      </w:r>
      <w:r w:rsidRPr="002D78C3">
        <w:rPr>
          <w:rFonts w:asciiTheme="minorHAnsi" w:hAnsiTheme="minorHAnsi"/>
          <w:bCs/>
          <w:sz w:val="24"/>
          <w:szCs w:val="24"/>
        </w:rPr>
        <w:t xml:space="preserve"> </w:t>
      </w:r>
    </w:p>
    <w:p w14:paraId="056847D6" w14:textId="77777777" w:rsidR="00762B4D" w:rsidRPr="002D78C3" w:rsidRDefault="00762B4D" w:rsidP="001D52BE">
      <w:pPr>
        <w:pStyle w:val="BodyText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0C9881AF" w14:textId="0E85E959" w:rsidR="00762B4D" w:rsidRPr="002D78C3" w:rsidRDefault="00762B4D" w:rsidP="001D52BE">
      <w:pPr>
        <w:pStyle w:val="BodyText"/>
        <w:jc w:val="both"/>
        <w:rPr>
          <w:rFonts w:asciiTheme="minorHAnsi" w:hAnsiTheme="minorHAnsi"/>
          <w:bCs/>
          <w:sz w:val="24"/>
          <w:szCs w:val="24"/>
        </w:rPr>
      </w:pPr>
      <w:r w:rsidRPr="002D78C3">
        <w:rPr>
          <w:rFonts w:asciiTheme="minorHAnsi" w:hAnsiTheme="minorHAnsi"/>
          <w:b/>
          <w:bCs/>
          <w:sz w:val="24"/>
          <w:szCs w:val="24"/>
        </w:rPr>
        <w:t>Place:</w:t>
      </w:r>
      <w:r w:rsidRPr="002D78C3">
        <w:rPr>
          <w:rFonts w:asciiTheme="minorHAnsi" w:hAnsiTheme="minorHAnsi"/>
          <w:b/>
          <w:bCs/>
          <w:sz w:val="24"/>
          <w:szCs w:val="24"/>
        </w:rPr>
        <w:tab/>
      </w:r>
      <w:r w:rsidRPr="002D78C3">
        <w:rPr>
          <w:rFonts w:asciiTheme="minorHAnsi" w:hAnsiTheme="minorHAnsi"/>
          <w:b/>
          <w:bCs/>
          <w:sz w:val="24"/>
          <w:szCs w:val="24"/>
        </w:rPr>
        <w:tab/>
      </w:r>
      <w:r w:rsidR="00AD36A5" w:rsidRPr="002D78C3">
        <w:rPr>
          <w:rFonts w:asciiTheme="minorHAnsi" w:hAnsiTheme="minorHAnsi"/>
          <w:sz w:val="24"/>
          <w:szCs w:val="24"/>
        </w:rPr>
        <w:t>McCrackan House at the</w:t>
      </w:r>
      <w:r w:rsidR="00AD36A5" w:rsidRPr="002D78C3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606C87" w:rsidRPr="002D78C3">
        <w:rPr>
          <w:rFonts w:asciiTheme="minorHAnsi" w:hAnsiTheme="minorHAnsi"/>
          <w:bCs/>
          <w:sz w:val="24"/>
          <w:szCs w:val="24"/>
        </w:rPr>
        <w:t>WA Sporting Car Club</w:t>
      </w:r>
      <w:r w:rsidRPr="002D78C3">
        <w:rPr>
          <w:rFonts w:asciiTheme="minorHAnsi" w:hAnsiTheme="minorHAnsi"/>
          <w:bCs/>
          <w:sz w:val="24"/>
          <w:szCs w:val="24"/>
        </w:rPr>
        <w:t xml:space="preserve"> </w:t>
      </w:r>
    </w:p>
    <w:p w14:paraId="51B3DF1B" w14:textId="3424A815" w:rsidR="00762B4D" w:rsidRPr="002D78C3" w:rsidRDefault="00606C87" w:rsidP="001D52BE">
      <w:pPr>
        <w:pStyle w:val="BodyText"/>
        <w:ind w:left="720" w:firstLine="720"/>
        <w:jc w:val="both"/>
        <w:rPr>
          <w:rFonts w:asciiTheme="minorHAnsi" w:hAnsiTheme="minorHAnsi"/>
          <w:bCs/>
          <w:sz w:val="24"/>
          <w:szCs w:val="24"/>
        </w:rPr>
      </w:pPr>
      <w:r w:rsidRPr="002D78C3">
        <w:rPr>
          <w:rFonts w:asciiTheme="minorHAnsi" w:hAnsiTheme="minorHAnsi"/>
          <w:bCs/>
          <w:sz w:val="24"/>
          <w:szCs w:val="24"/>
        </w:rPr>
        <w:t>Wattle Avenue East</w:t>
      </w:r>
    </w:p>
    <w:p w14:paraId="7C82E20D" w14:textId="3B0866EF" w:rsidR="00762B4D" w:rsidRPr="002D78C3" w:rsidRDefault="00606C87" w:rsidP="001D52BE">
      <w:pPr>
        <w:pStyle w:val="BodyText"/>
        <w:ind w:left="720" w:firstLine="720"/>
        <w:jc w:val="both"/>
        <w:rPr>
          <w:rFonts w:asciiTheme="minorHAnsi" w:hAnsiTheme="minorHAnsi"/>
          <w:bCs/>
          <w:sz w:val="24"/>
          <w:szCs w:val="24"/>
        </w:rPr>
      </w:pPr>
      <w:r w:rsidRPr="002D78C3">
        <w:rPr>
          <w:rFonts w:asciiTheme="minorHAnsi" w:hAnsiTheme="minorHAnsi"/>
          <w:bCs/>
          <w:sz w:val="24"/>
          <w:szCs w:val="24"/>
        </w:rPr>
        <w:t xml:space="preserve">NEERABUP </w:t>
      </w:r>
      <w:r w:rsidR="00762B4D" w:rsidRPr="002D78C3">
        <w:rPr>
          <w:rFonts w:asciiTheme="minorHAnsi" w:hAnsiTheme="minorHAnsi"/>
          <w:bCs/>
          <w:sz w:val="24"/>
          <w:szCs w:val="24"/>
        </w:rPr>
        <w:t>WA 60</w:t>
      </w:r>
      <w:r w:rsidR="00A661A3" w:rsidRPr="002D78C3">
        <w:rPr>
          <w:rFonts w:asciiTheme="minorHAnsi" w:hAnsiTheme="minorHAnsi"/>
          <w:bCs/>
          <w:sz w:val="24"/>
          <w:szCs w:val="24"/>
        </w:rPr>
        <w:t>31</w:t>
      </w:r>
      <w:r w:rsidR="00762B4D" w:rsidRPr="002D78C3">
        <w:rPr>
          <w:rFonts w:asciiTheme="minorHAnsi" w:hAnsiTheme="minorHAnsi"/>
          <w:bCs/>
          <w:sz w:val="24"/>
          <w:szCs w:val="24"/>
        </w:rPr>
        <w:t xml:space="preserve"> </w:t>
      </w:r>
    </w:p>
    <w:p w14:paraId="4427055B" w14:textId="77777777" w:rsidR="00762B4D" w:rsidRPr="002D78C3" w:rsidRDefault="00762B4D" w:rsidP="001D52BE">
      <w:pPr>
        <w:pStyle w:val="BodyText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28055EFC" w14:textId="033CB9D5" w:rsidR="00762B4D" w:rsidRPr="002D78C3" w:rsidRDefault="00762B4D" w:rsidP="001D52BE">
      <w:pPr>
        <w:pStyle w:val="BodyText"/>
        <w:ind w:right="-330"/>
        <w:jc w:val="both"/>
        <w:rPr>
          <w:rFonts w:asciiTheme="minorHAnsi" w:hAnsiTheme="minorHAnsi"/>
          <w:b/>
          <w:sz w:val="24"/>
          <w:szCs w:val="24"/>
        </w:rPr>
      </w:pPr>
      <w:r w:rsidRPr="002D78C3">
        <w:rPr>
          <w:rFonts w:asciiTheme="minorHAnsi" w:hAnsiTheme="minorHAnsi"/>
          <w:b/>
          <w:bCs/>
          <w:sz w:val="24"/>
          <w:szCs w:val="24"/>
        </w:rPr>
        <w:t xml:space="preserve">Date: </w:t>
      </w:r>
      <w:r w:rsidRPr="002D78C3">
        <w:rPr>
          <w:rFonts w:asciiTheme="minorHAnsi" w:hAnsiTheme="minorHAnsi"/>
          <w:b/>
          <w:bCs/>
          <w:sz w:val="24"/>
          <w:szCs w:val="24"/>
        </w:rPr>
        <w:tab/>
      </w:r>
      <w:r w:rsidRPr="002D78C3">
        <w:rPr>
          <w:rFonts w:asciiTheme="minorHAnsi" w:hAnsiTheme="minorHAnsi"/>
          <w:b/>
          <w:bCs/>
          <w:sz w:val="24"/>
          <w:szCs w:val="24"/>
        </w:rPr>
        <w:tab/>
      </w:r>
      <w:r w:rsidR="00F2673A" w:rsidRPr="002D78C3">
        <w:rPr>
          <w:rFonts w:asciiTheme="minorHAnsi" w:hAnsiTheme="minorHAnsi"/>
          <w:b/>
          <w:sz w:val="24"/>
          <w:szCs w:val="24"/>
        </w:rPr>
        <w:t>Friday 1</w:t>
      </w:r>
      <w:r w:rsidR="001864AC">
        <w:rPr>
          <w:rFonts w:asciiTheme="minorHAnsi" w:hAnsiTheme="minorHAnsi"/>
          <w:b/>
          <w:sz w:val="24"/>
          <w:szCs w:val="24"/>
        </w:rPr>
        <w:t>2</w:t>
      </w:r>
      <w:r w:rsidR="00F2673A" w:rsidRPr="002D78C3">
        <w:rPr>
          <w:rFonts w:asciiTheme="minorHAnsi" w:hAnsiTheme="minorHAnsi"/>
          <w:b/>
          <w:sz w:val="24"/>
          <w:szCs w:val="24"/>
        </w:rPr>
        <w:t xml:space="preserve"> </w:t>
      </w:r>
      <w:r w:rsidR="00DE34DD" w:rsidRPr="002D78C3">
        <w:rPr>
          <w:rFonts w:asciiTheme="minorHAnsi" w:hAnsiTheme="minorHAnsi"/>
          <w:b/>
          <w:sz w:val="24"/>
          <w:szCs w:val="24"/>
        </w:rPr>
        <w:t xml:space="preserve">December </w:t>
      </w:r>
      <w:r w:rsidR="00F2673A" w:rsidRPr="002D78C3">
        <w:rPr>
          <w:rFonts w:asciiTheme="minorHAnsi" w:hAnsiTheme="minorHAnsi"/>
          <w:b/>
          <w:sz w:val="24"/>
          <w:szCs w:val="24"/>
        </w:rPr>
        <w:t>202</w:t>
      </w:r>
      <w:r w:rsidR="001864AC">
        <w:rPr>
          <w:rFonts w:asciiTheme="minorHAnsi" w:hAnsiTheme="minorHAnsi"/>
          <w:b/>
          <w:sz w:val="24"/>
          <w:szCs w:val="24"/>
        </w:rPr>
        <w:t>5</w:t>
      </w:r>
    </w:p>
    <w:p w14:paraId="7119A4BD" w14:textId="77777777" w:rsidR="00762B4D" w:rsidRPr="002D78C3" w:rsidRDefault="00762B4D" w:rsidP="001D52BE">
      <w:pPr>
        <w:pStyle w:val="BodyText"/>
        <w:ind w:right="-330"/>
        <w:jc w:val="both"/>
        <w:rPr>
          <w:rFonts w:asciiTheme="minorHAnsi" w:hAnsiTheme="minorHAnsi"/>
          <w:b/>
          <w:sz w:val="24"/>
          <w:szCs w:val="24"/>
        </w:rPr>
      </w:pPr>
    </w:p>
    <w:p w14:paraId="7FD1D387" w14:textId="425D775D" w:rsidR="00762B4D" w:rsidRPr="002D78C3" w:rsidRDefault="00762B4D" w:rsidP="001D52BE">
      <w:pPr>
        <w:pStyle w:val="BodyText"/>
        <w:ind w:left="1418" w:hanging="1418"/>
        <w:jc w:val="both"/>
        <w:rPr>
          <w:rFonts w:asciiTheme="minorHAnsi" w:hAnsiTheme="minorHAnsi"/>
          <w:b/>
          <w:i/>
          <w:sz w:val="24"/>
          <w:szCs w:val="24"/>
        </w:rPr>
      </w:pPr>
      <w:r w:rsidRPr="002D78C3">
        <w:rPr>
          <w:rFonts w:asciiTheme="minorHAnsi" w:hAnsiTheme="minorHAnsi"/>
          <w:b/>
          <w:sz w:val="24"/>
          <w:szCs w:val="24"/>
        </w:rPr>
        <w:t xml:space="preserve">Time: </w:t>
      </w:r>
      <w:r w:rsidRPr="002D78C3">
        <w:rPr>
          <w:rFonts w:asciiTheme="minorHAnsi" w:hAnsiTheme="minorHAnsi"/>
          <w:b/>
          <w:sz w:val="24"/>
          <w:szCs w:val="24"/>
        </w:rPr>
        <w:tab/>
      </w:r>
      <w:r w:rsidRPr="002D78C3">
        <w:rPr>
          <w:rFonts w:asciiTheme="minorHAnsi" w:hAnsiTheme="minorHAnsi"/>
          <w:b/>
          <w:sz w:val="24"/>
          <w:szCs w:val="24"/>
        </w:rPr>
        <w:tab/>
      </w:r>
      <w:r w:rsidR="00F2673A" w:rsidRPr="002D78C3">
        <w:rPr>
          <w:rFonts w:asciiTheme="minorHAnsi" w:hAnsiTheme="minorHAnsi"/>
          <w:bCs/>
          <w:sz w:val="24"/>
          <w:szCs w:val="24"/>
        </w:rPr>
        <w:t>6</w:t>
      </w:r>
      <w:r w:rsidRPr="002D78C3">
        <w:rPr>
          <w:rFonts w:asciiTheme="minorHAnsi" w:hAnsiTheme="minorHAnsi"/>
          <w:bCs/>
          <w:sz w:val="24"/>
          <w:szCs w:val="24"/>
        </w:rPr>
        <w:t>.</w:t>
      </w:r>
      <w:r w:rsidR="00D70C65">
        <w:rPr>
          <w:rFonts w:asciiTheme="minorHAnsi" w:hAnsiTheme="minorHAnsi"/>
          <w:sz w:val="24"/>
          <w:szCs w:val="24"/>
        </w:rPr>
        <w:t>0</w:t>
      </w:r>
      <w:r w:rsidRPr="002D78C3">
        <w:rPr>
          <w:rFonts w:asciiTheme="minorHAnsi" w:hAnsiTheme="minorHAnsi"/>
          <w:sz w:val="24"/>
          <w:szCs w:val="24"/>
        </w:rPr>
        <w:t xml:space="preserve">0pm </w:t>
      </w:r>
      <w:r w:rsidRPr="002D78C3">
        <w:rPr>
          <w:rFonts w:asciiTheme="minorHAnsi" w:hAnsiTheme="minorHAnsi"/>
          <w:i/>
          <w:sz w:val="24"/>
          <w:szCs w:val="24"/>
        </w:rPr>
        <w:t xml:space="preserve">(registration from </w:t>
      </w:r>
      <w:r w:rsidR="00D70C65">
        <w:rPr>
          <w:rFonts w:asciiTheme="minorHAnsi" w:hAnsiTheme="minorHAnsi"/>
          <w:i/>
          <w:sz w:val="24"/>
          <w:szCs w:val="24"/>
        </w:rPr>
        <w:t>5.3</w:t>
      </w:r>
      <w:r w:rsidR="00861EE4">
        <w:rPr>
          <w:rFonts w:asciiTheme="minorHAnsi" w:hAnsiTheme="minorHAnsi"/>
          <w:i/>
          <w:sz w:val="24"/>
          <w:szCs w:val="24"/>
        </w:rPr>
        <w:t>0</w:t>
      </w:r>
      <w:r w:rsidRPr="002D78C3">
        <w:rPr>
          <w:rFonts w:asciiTheme="minorHAnsi" w:hAnsiTheme="minorHAnsi"/>
          <w:i/>
          <w:sz w:val="24"/>
          <w:szCs w:val="24"/>
        </w:rPr>
        <w:t>pm being 30 minutes prior to notified time of commencement)</w:t>
      </w:r>
      <w:r w:rsidRPr="002D78C3">
        <w:rPr>
          <w:rFonts w:asciiTheme="minorHAnsi" w:hAnsiTheme="minorHAnsi"/>
          <w:b/>
          <w:i/>
          <w:sz w:val="24"/>
          <w:szCs w:val="24"/>
        </w:rPr>
        <w:t xml:space="preserve"> </w:t>
      </w:r>
    </w:p>
    <w:p w14:paraId="2FACDF66" w14:textId="77777777" w:rsidR="00762B4D" w:rsidRPr="002D78C3" w:rsidRDefault="00762B4D" w:rsidP="001D52BE">
      <w:pPr>
        <w:pStyle w:val="BodyText"/>
        <w:jc w:val="both"/>
        <w:rPr>
          <w:rFonts w:asciiTheme="minorHAnsi" w:hAnsiTheme="minorHAnsi"/>
          <w:b/>
          <w:i/>
          <w:sz w:val="24"/>
          <w:szCs w:val="24"/>
        </w:rPr>
      </w:pPr>
    </w:p>
    <w:p w14:paraId="1603218D" w14:textId="7857F951" w:rsidR="00762B4D" w:rsidRPr="002D78C3" w:rsidRDefault="00F96D72" w:rsidP="001D52BE">
      <w:pPr>
        <w:pStyle w:val="BodyText"/>
        <w:jc w:val="both"/>
        <w:rPr>
          <w:rFonts w:asciiTheme="minorHAnsi" w:hAnsiTheme="minorHAnsi"/>
          <w:sz w:val="24"/>
          <w:szCs w:val="24"/>
        </w:rPr>
      </w:pPr>
      <w:r w:rsidRPr="002D78C3">
        <w:rPr>
          <w:rFonts w:asciiTheme="minorHAnsi" w:hAnsiTheme="minorHAnsi"/>
          <w:sz w:val="24"/>
          <w:szCs w:val="24"/>
        </w:rPr>
        <w:t xml:space="preserve">In accordance with </w:t>
      </w:r>
      <w:r w:rsidR="00AD36A5" w:rsidRPr="002D78C3">
        <w:rPr>
          <w:rFonts w:asciiTheme="minorHAnsi" w:hAnsiTheme="minorHAnsi"/>
          <w:sz w:val="24"/>
          <w:szCs w:val="24"/>
        </w:rPr>
        <w:t>Item</w:t>
      </w:r>
      <w:r w:rsidRPr="002D78C3">
        <w:rPr>
          <w:rFonts w:asciiTheme="minorHAnsi" w:hAnsiTheme="minorHAnsi"/>
          <w:sz w:val="24"/>
          <w:szCs w:val="24"/>
        </w:rPr>
        <w:t xml:space="preserve"> </w:t>
      </w:r>
      <w:r w:rsidR="00EF6012" w:rsidRPr="002D78C3">
        <w:rPr>
          <w:rFonts w:asciiTheme="minorHAnsi" w:hAnsiTheme="minorHAnsi"/>
          <w:sz w:val="24"/>
          <w:szCs w:val="24"/>
        </w:rPr>
        <w:t>10</w:t>
      </w:r>
      <w:r w:rsidR="0011127A">
        <w:rPr>
          <w:rFonts w:asciiTheme="minorHAnsi" w:hAnsiTheme="minorHAnsi"/>
          <w:sz w:val="24"/>
          <w:szCs w:val="24"/>
        </w:rPr>
        <w:t>.2</w:t>
      </w:r>
      <w:r w:rsidR="00311B8B" w:rsidRPr="002D78C3">
        <w:rPr>
          <w:rFonts w:asciiTheme="minorHAnsi" w:hAnsiTheme="minorHAnsi"/>
          <w:sz w:val="24"/>
          <w:szCs w:val="24"/>
        </w:rPr>
        <w:t xml:space="preserve"> </w:t>
      </w:r>
      <w:r w:rsidRPr="002D78C3">
        <w:rPr>
          <w:rFonts w:asciiTheme="minorHAnsi" w:hAnsiTheme="minorHAnsi"/>
          <w:sz w:val="24"/>
          <w:szCs w:val="24"/>
        </w:rPr>
        <w:t xml:space="preserve">only </w:t>
      </w:r>
      <w:r w:rsidR="008D4123" w:rsidRPr="002D78C3">
        <w:rPr>
          <w:rFonts w:asciiTheme="minorHAnsi" w:hAnsiTheme="minorHAnsi"/>
          <w:sz w:val="24"/>
          <w:szCs w:val="24"/>
        </w:rPr>
        <w:t>G</w:t>
      </w:r>
      <w:r w:rsidRPr="002D78C3">
        <w:rPr>
          <w:rFonts w:asciiTheme="minorHAnsi" w:hAnsiTheme="minorHAnsi"/>
          <w:sz w:val="24"/>
          <w:szCs w:val="24"/>
        </w:rPr>
        <w:t xml:space="preserve">eneral or </w:t>
      </w:r>
      <w:r w:rsidR="008D4123" w:rsidRPr="002D78C3">
        <w:rPr>
          <w:rFonts w:asciiTheme="minorHAnsi" w:hAnsiTheme="minorHAnsi"/>
          <w:sz w:val="24"/>
          <w:szCs w:val="24"/>
        </w:rPr>
        <w:t>L</w:t>
      </w:r>
      <w:r w:rsidRPr="002D78C3">
        <w:rPr>
          <w:rFonts w:asciiTheme="minorHAnsi" w:hAnsiTheme="minorHAnsi"/>
          <w:sz w:val="24"/>
          <w:szCs w:val="24"/>
        </w:rPr>
        <w:t xml:space="preserve">ife members </w:t>
      </w:r>
      <w:r w:rsidR="00311B8B" w:rsidRPr="002D78C3">
        <w:rPr>
          <w:rFonts w:asciiTheme="minorHAnsi" w:hAnsiTheme="minorHAnsi"/>
          <w:sz w:val="24"/>
          <w:szCs w:val="24"/>
        </w:rPr>
        <w:t xml:space="preserve">of at least 12 months </w:t>
      </w:r>
      <w:r w:rsidR="0023012D" w:rsidRPr="002D78C3">
        <w:rPr>
          <w:rFonts w:asciiTheme="minorHAnsi" w:hAnsiTheme="minorHAnsi"/>
          <w:sz w:val="24"/>
          <w:szCs w:val="24"/>
        </w:rPr>
        <w:t>standing</w:t>
      </w:r>
      <w:r w:rsidR="00311B8B" w:rsidRPr="002D78C3">
        <w:rPr>
          <w:rFonts w:asciiTheme="minorHAnsi" w:hAnsiTheme="minorHAnsi"/>
          <w:sz w:val="24"/>
          <w:szCs w:val="24"/>
        </w:rPr>
        <w:t xml:space="preserve"> are eligible to</w:t>
      </w:r>
      <w:r w:rsidRPr="002D78C3">
        <w:rPr>
          <w:rFonts w:asciiTheme="minorHAnsi" w:hAnsiTheme="minorHAnsi"/>
          <w:sz w:val="24"/>
          <w:szCs w:val="24"/>
        </w:rPr>
        <w:t xml:space="preserve"> vote at the AGM.</w:t>
      </w:r>
      <w:r w:rsidR="0011127A">
        <w:rPr>
          <w:rFonts w:asciiTheme="minorHAnsi" w:hAnsiTheme="minorHAnsi"/>
          <w:sz w:val="24"/>
          <w:szCs w:val="24"/>
        </w:rPr>
        <w:t xml:space="preserve">  Item 10.2</w:t>
      </w:r>
      <w:r w:rsidR="00204C86">
        <w:rPr>
          <w:rFonts w:asciiTheme="minorHAnsi" w:hAnsiTheme="minorHAnsi"/>
          <w:sz w:val="24"/>
          <w:szCs w:val="24"/>
        </w:rPr>
        <w:t>a) A new</w:t>
      </w:r>
      <w:r w:rsidR="0011127A">
        <w:rPr>
          <w:rFonts w:asciiTheme="minorHAnsi" w:hAnsiTheme="minorHAnsi"/>
          <w:sz w:val="24"/>
          <w:szCs w:val="24"/>
        </w:rPr>
        <w:t xml:space="preserve"> Member in their first year of membership shall not have the right to vote at any General Meeting</w:t>
      </w:r>
      <w:r w:rsidR="00204C86">
        <w:rPr>
          <w:rFonts w:asciiTheme="minorHAnsi" w:hAnsiTheme="minorHAnsi"/>
          <w:sz w:val="24"/>
          <w:szCs w:val="24"/>
        </w:rPr>
        <w:t>.  A new member</w:t>
      </w:r>
      <w:r w:rsidR="0011127A">
        <w:rPr>
          <w:rFonts w:asciiTheme="minorHAnsi" w:hAnsiTheme="minorHAnsi"/>
          <w:sz w:val="24"/>
          <w:szCs w:val="24"/>
        </w:rPr>
        <w:t xml:space="preserve"> may attend.</w:t>
      </w:r>
    </w:p>
    <w:p w14:paraId="5C1B55A7" w14:textId="1FB1DA16" w:rsidR="00A661A3" w:rsidRPr="002D78C3" w:rsidRDefault="00A661A3" w:rsidP="001D52BE">
      <w:pPr>
        <w:pStyle w:val="BodyText"/>
        <w:jc w:val="both"/>
        <w:rPr>
          <w:rFonts w:asciiTheme="minorHAnsi" w:hAnsiTheme="minorHAnsi"/>
          <w:sz w:val="24"/>
          <w:szCs w:val="24"/>
        </w:rPr>
      </w:pPr>
    </w:p>
    <w:p w14:paraId="736C404D" w14:textId="0477009D" w:rsidR="00AD36A5" w:rsidRPr="002D78C3" w:rsidRDefault="00A661A3" w:rsidP="001D52BE">
      <w:pPr>
        <w:pStyle w:val="BodyText"/>
        <w:jc w:val="both"/>
        <w:rPr>
          <w:rFonts w:asciiTheme="minorHAnsi" w:hAnsiTheme="minorHAnsi"/>
          <w:sz w:val="24"/>
          <w:szCs w:val="24"/>
        </w:rPr>
      </w:pPr>
      <w:r w:rsidRPr="002D78C3">
        <w:rPr>
          <w:rFonts w:asciiTheme="minorHAnsi" w:hAnsiTheme="minorHAnsi"/>
          <w:sz w:val="24"/>
          <w:szCs w:val="24"/>
        </w:rPr>
        <w:t xml:space="preserve">This Notice also represents a </w:t>
      </w:r>
      <w:r w:rsidRPr="002D78C3">
        <w:rPr>
          <w:rFonts w:asciiTheme="minorHAnsi" w:hAnsiTheme="minorHAnsi"/>
          <w:bCs/>
          <w:sz w:val="24"/>
          <w:szCs w:val="24"/>
        </w:rPr>
        <w:t>call for</w:t>
      </w:r>
      <w:r w:rsidR="002D0F7F" w:rsidRPr="002D78C3">
        <w:rPr>
          <w:rFonts w:asciiTheme="minorHAnsi" w:hAnsiTheme="minorHAnsi"/>
          <w:b/>
          <w:sz w:val="24"/>
          <w:szCs w:val="24"/>
        </w:rPr>
        <w:t xml:space="preserve"> </w:t>
      </w:r>
      <w:r w:rsidR="002D0F7F" w:rsidRPr="002D78C3">
        <w:rPr>
          <w:rFonts w:asciiTheme="minorHAnsi" w:hAnsiTheme="minorHAnsi"/>
          <w:bCs/>
          <w:sz w:val="24"/>
          <w:szCs w:val="24"/>
        </w:rPr>
        <w:t>eligible members to submit their</w:t>
      </w:r>
      <w:r w:rsidRPr="002D78C3">
        <w:rPr>
          <w:rFonts w:asciiTheme="minorHAnsi" w:hAnsiTheme="minorHAnsi"/>
          <w:b/>
          <w:sz w:val="24"/>
          <w:szCs w:val="24"/>
        </w:rPr>
        <w:t xml:space="preserve"> </w:t>
      </w:r>
      <w:r w:rsidR="000E65FC" w:rsidRPr="002D78C3">
        <w:rPr>
          <w:rFonts w:asciiTheme="minorHAnsi" w:hAnsiTheme="minorHAnsi"/>
          <w:b/>
          <w:sz w:val="24"/>
          <w:szCs w:val="24"/>
        </w:rPr>
        <w:t xml:space="preserve">Notices of Motion </w:t>
      </w:r>
      <w:r w:rsidR="000E65FC" w:rsidRPr="002D78C3">
        <w:rPr>
          <w:rFonts w:asciiTheme="minorHAnsi" w:hAnsiTheme="minorHAnsi"/>
          <w:bCs/>
          <w:sz w:val="24"/>
          <w:szCs w:val="24"/>
        </w:rPr>
        <w:t>in accordance with Item 39 of the Constitution,</w:t>
      </w:r>
      <w:r w:rsidR="000E65FC" w:rsidRPr="002D78C3">
        <w:rPr>
          <w:rFonts w:asciiTheme="minorHAnsi" w:hAnsiTheme="minorHAnsi"/>
          <w:b/>
          <w:sz w:val="24"/>
          <w:szCs w:val="24"/>
        </w:rPr>
        <w:t xml:space="preserve"> </w:t>
      </w:r>
      <w:r w:rsidR="00A61EEE" w:rsidRPr="002D78C3">
        <w:rPr>
          <w:rFonts w:asciiTheme="minorHAnsi" w:hAnsiTheme="minorHAnsi"/>
          <w:b/>
          <w:bCs/>
          <w:sz w:val="24"/>
          <w:szCs w:val="24"/>
        </w:rPr>
        <w:t>Nominations for Life Membership</w:t>
      </w:r>
      <w:r w:rsidR="00A61EEE" w:rsidRPr="002D78C3">
        <w:rPr>
          <w:rFonts w:asciiTheme="minorHAnsi" w:hAnsiTheme="minorHAnsi"/>
          <w:sz w:val="24"/>
          <w:szCs w:val="24"/>
        </w:rPr>
        <w:t xml:space="preserve"> in accordance with Item 8 of the </w:t>
      </w:r>
      <w:r w:rsidR="00CD33E7" w:rsidRPr="002D78C3">
        <w:rPr>
          <w:rFonts w:asciiTheme="minorHAnsi" w:hAnsiTheme="minorHAnsi"/>
          <w:sz w:val="24"/>
          <w:szCs w:val="24"/>
        </w:rPr>
        <w:t>Constitution</w:t>
      </w:r>
      <w:r w:rsidR="00CD33E7">
        <w:rPr>
          <w:rFonts w:asciiTheme="minorHAnsi" w:hAnsiTheme="minorHAnsi"/>
          <w:sz w:val="24"/>
          <w:szCs w:val="24"/>
        </w:rPr>
        <w:t>,</w:t>
      </w:r>
      <w:r w:rsidR="00CD33E7" w:rsidRPr="002D78C3">
        <w:rPr>
          <w:rFonts w:asciiTheme="minorHAnsi" w:hAnsiTheme="minorHAnsi"/>
          <w:b/>
          <w:sz w:val="24"/>
          <w:szCs w:val="24"/>
        </w:rPr>
        <w:t xml:space="preserve"> </w:t>
      </w:r>
      <w:r w:rsidR="00CD33E7">
        <w:rPr>
          <w:rFonts w:asciiTheme="minorHAnsi" w:hAnsiTheme="minorHAnsi"/>
          <w:sz w:val="24"/>
          <w:szCs w:val="24"/>
        </w:rPr>
        <w:t>and</w:t>
      </w:r>
      <w:r w:rsidR="002D0F7F" w:rsidRPr="002D78C3">
        <w:rPr>
          <w:rFonts w:asciiTheme="minorHAnsi" w:hAnsiTheme="minorHAnsi"/>
          <w:sz w:val="24"/>
          <w:szCs w:val="24"/>
        </w:rPr>
        <w:t xml:space="preserve"> </w:t>
      </w:r>
      <w:r w:rsidR="002D0F7F" w:rsidRPr="002D78C3">
        <w:rPr>
          <w:rFonts w:asciiTheme="minorHAnsi" w:hAnsiTheme="minorHAnsi"/>
          <w:b/>
          <w:sz w:val="24"/>
          <w:szCs w:val="24"/>
        </w:rPr>
        <w:t>N</w:t>
      </w:r>
      <w:r w:rsidR="00AD36A5" w:rsidRPr="002D78C3">
        <w:rPr>
          <w:rFonts w:asciiTheme="minorHAnsi" w:hAnsiTheme="minorHAnsi"/>
          <w:b/>
          <w:sz w:val="24"/>
          <w:szCs w:val="24"/>
        </w:rPr>
        <w:t xml:space="preserve">ominations for </w:t>
      </w:r>
      <w:r w:rsidRPr="002D78C3">
        <w:rPr>
          <w:rFonts w:asciiTheme="minorHAnsi" w:hAnsiTheme="minorHAnsi"/>
          <w:b/>
          <w:sz w:val="24"/>
          <w:szCs w:val="24"/>
        </w:rPr>
        <w:t xml:space="preserve">elected </w:t>
      </w:r>
      <w:r w:rsidR="00CD33E7">
        <w:rPr>
          <w:rFonts w:asciiTheme="minorHAnsi" w:hAnsiTheme="minorHAnsi"/>
          <w:b/>
          <w:sz w:val="24"/>
          <w:szCs w:val="24"/>
        </w:rPr>
        <w:t>Board</w:t>
      </w:r>
      <w:r w:rsidRPr="002D78C3">
        <w:rPr>
          <w:rFonts w:asciiTheme="minorHAnsi" w:hAnsiTheme="minorHAnsi"/>
          <w:b/>
          <w:sz w:val="24"/>
          <w:szCs w:val="24"/>
        </w:rPr>
        <w:t xml:space="preserve"> positions</w:t>
      </w:r>
      <w:r w:rsidRPr="002D78C3">
        <w:rPr>
          <w:rFonts w:asciiTheme="minorHAnsi" w:hAnsiTheme="minorHAnsi"/>
          <w:sz w:val="24"/>
          <w:szCs w:val="24"/>
        </w:rPr>
        <w:t xml:space="preserve"> in accordance with </w:t>
      </w:r>
      <w:r w:rsidR="00AD36A5" w:rsidRPr="002D78C3">
        <w:rPr>
          <w:rFonts w:asciiTheme="minorHAnsi" w:hAnsiTheme="minorHAnsi"/>
          <w:sz w:val="24"/>
          <w:szCs w:val="24"/>
        </w:rPr>
        <w:t>Item</w:t>
      </w:r>
      <w:r w:rsidRPr="002D78C3">
        <w:rPr>
          <w:rFonts w:asciiTheme="minorHAnsi" w:hAnsiTheme="minorHAnsi"/>
          <w:sz w:val="24"/>
          <w:szCs w:val="24"/>
        </w:rPr>
        <w:t xml:space="preserve"> 27 of the Constitution.</w:t>
      </w:r>
      <w:r w:rsidR="00EF6012" w:rsidRPr="002D78C3">
        <w:rPr>
          <w:rFonts w:asciiTheme="minorHAnsi" w:hAnsiTheme="minorHAnsi"/>
          <w:sz w:val="24"/>
          <w:szCs w:val="24"/>
        </w:rPr>
        <w:t xml:space="preserve"> </w:t>
      </w:r>
    </w:p>
    <w:p w14:paraId="18CE8250" w14:textId="77777777" w:rsidR="000E65FC" w:rsidRPr="002D78C3" w:rsidRDefault="000E65FC" w:rsidP="000E65FC">
      <w:pPr>
        <w:pStyle w:val="BodyText"/>
        <w:jc w:val="both"/>
        <w:rPr>
          <w:rFonts w:asciiTheme="minorHAnsi" w:hAnsiTheme="minorHAnsi"/>
          <w:bCs/>
          <w:sz w:val="24"/>
          <w:szCs w:val="24"/>
        </w:rPr>
      </w:pPr>
    </w:p>
    <w:p w14:paraId="03F605A2" w14:textId="4F86FC23" w:rsidR="000E65FC" w:rsidRPr="002D78C3" w:rsidRDefault="000E65FC" w:rsidP="000E65FC">
      <w:pPr>
        <w:pStyle w:val="BodyText"/>
        <w:jc w:val="both"/>
        <w:rPr>
          <w:rFonts w:asciiTheme="minorHAnsi" w:hAnsiTheme="minorHAnsi"/>
          <w:sz w:val="24"/>
          <w:szCs w:val="24"/>
        </w:rPr>
      </w:pPr>
      <w:r w:rsidRPr="002D78C3">
        <w:rPr>
          <w:rFonts w:asciiTheme="minorHAnsi" w:hAnsiTheme="minorHAnsi"/>
          <w:bCs/>
          <w:sz w:val="24"/>
          <w:szCs w:val="24"/>
        </w:rPr>
        <w:t>All notices and nominations</w:t>
      </w:r>
      <w:r w:rsidR="002D0F7F" w:rsidRPr="002D78C3">
        <w:rPr>
          <w:rFonts w:asciiTheme="minorHAnsi" w:hAnsiTheme="minorHAnsi"/>
          <w:bCs/>
          <w:sz w:val="24"/>
          <w:szCs w:val="24"/>
        </w:rPr>
        <w:t xml:space="preserve"> must</w:t>
      </w:r>
      <w:r w:rsidRPr="002D78C3">
        <w:rPr>
          <w:rFonts w:asciiTheme="minorHAnsi" w:hAnsiTheme="minorHAnsi"/>
          <w:sz w:val="24"/>
          <w:szCs w:val="24"/>
        </w:rPr>
        <w:t xml:space="preserve"> </w:t>
      </w:r>
      <w:r w:rsidR="002D0F7F" w:rsidRPr="002D78C3">
        <w:rPr>
          <w:rFonts w:asciiTheme="minorHAnsi" w:hAnsiTheme="minorHAnsi"/>
          <w:sz w:val="24"/>
          <w:szCs w:val="24"/>
        </w:rPr>
        <w:t xml:space="preserve">use the correct forms attached and </w:t>
      </w:r>
      <w:r w:rsidRPr="002D78C3">
        <w:rPr>
          <w:rFonts w:asciiTheme="minorHAnsi" w:hAnsiTheme="minorHAnsi"/>
          <w:sz w:val="24"/>
          <w:szCs w:val="24"/>
        </w:rPr>
        <w:t>must be delivered to the WASCC via email, postal mail or in person.</w:t>
      </w:r>
    </w:p>
    <w:p w14:paraId="385E1AB8" w14:textId="671CFBC5" w:rsidR="000E65FC" w:rsidRPr="002D78C3" w:rsidRDefault="000E65FC" w:rsidP="000E65FC">
      <w:pPr>
        <w:pStyle w:val="BodyText"/>
        <w:numPr>
          <w:ilvl w:val="0"/>
          <w:numId w:val="8"/>
        </w:numPr>
        <w:jc w:val="both"/>
        <w:rPr>
          <w:rFonts w:asciiTheme="minorHAnsi" w:hAnsiTheme="minorHAnsi"/>
          <w:sz w:val="24"/>
          <w:szCs w:val="24"/>
        </w:rPr>
      </w:pPr>
      <w:r w:rsidRPr="002D78C3">
        <w:rPr>
          <w:rFonts w:asciiTheme="minorHAnsi" w:hAnsiTheme="minorHAnsi"/>
          <w:sz w:val="24"/>
          <w:szCs w:val="24"/>
        </w:rPr>
        <w:t xml:space="preserve">Email: </w:t>
      </w:r>
      <w:hyperlink r:id="rId8" w:history="1">
        <w:r w:rsidRPr="002D78C3">
          <w:rPr>
            <w:rStyle w:val="Hyperlink"/>
            <w:rFonts w:asciiTheme="minorHAnsi" w:hAnsiTheme="minorHAnsi"/>
            <w:sz w:val="24"/>
            <w:szCs w:val="24"/>
          </w:rPr>
          <w:t>accounts@wascc.asn.au</w:t>
        </w:r>
      </w:hyperlink>
    </w:p>
    <w:p w14:paraId="07CDE935" w14:textId="7D321960" w:rsidR="000E65FC" w:rsidRPr="002D78C3" w:rsidRDefault="002D0F7F" w:rsidP="000E65FC">
      <w:pPr>
        <w:pStyle w:val="BodyText"/>
        <w:numPr>
          <w:ilvl w:val="0"/>
          <w:numId w:val="8"/>
        </w:numPr>
        <w:jc w:val="both"/>
        <w:rPr>
          <w:rFonts w:asciiTheme="minorHAnsi" w:hAnsiTheme="minorHAnsi"/>
          <w:sz w:val="24"/>
          <w:szCs w:val="24"/>
        </w:rPr>
      </w:pPr>
      <w:r w:rsidRPr="002D78C3">
        <w:rPr>
          <w:rFonts w:asciiTheme="minorHAnsi" w:hAnsiTheme="minorHAnsi"/>
          <w:sz w:val="24"/>
          <w:szCs w:val="24"/>
        </w:rPr>
        <w:t>Post: PO Box 267, Wanneroo, WA, 6946</w:t>
      </w:r>
    </w:p>
    <w:p w14:paraId="759BFC48" w14:textId="53BFFB93" w:rsidR="002D0F7F" w:rsidRPr="002D78C3" w:rsidRDefault="002D0F7F" w:rsidP="000E65FC">
      <w:pPr>
        <w:pStyle w:val="BodyText"/>
        <w:numPr>
          <w:ilvl w:val="0"/>
          <w:numId w:val="8"/>
        </w:numPr>
        <w:jc w:val="both"/>
        <w:rPr>
          <w:rFonts w:asciiTheme="minorHAnsi" w:hAnsiTheme="minorHAnsi"/>
          <w:sz w:val="24"/>
          <w:szCs w:val="24"/>
        </w:rPr>
      </w:pPr>
      <w:r w:rsidRPr="002D78C3">
        <w:rPr>
          <w:rFonts w:asciiTheme="minorHAnsi" w:hAnsiTheme="minorHAnsi"/>
          <w:sz w:val="24"/>
          <w:szCs w:val="24"/>
        </w:rPr>
        <w:t>In person: C</w:t>
      </w:r>
      <w:r w:rsidR="00827DEF">
        <w:rPr>
          <w:rFonts w:asciiTheme="minorHAnsi" w:hAnsiTheme="minorHAnsi"/>
          <w:sz w:val="24"/>
          <w:szCs w:val="24"/>
        </w:rPr>
        <w:t>ARCO</w:t>
      </w:r>
      <w:r w:rsidRPr="002D78C3">
        <w:rPr>
          <w:rFonts w:asciiTheme="minorHAnsi" w:hAnsiTheme="minorHAnsi"/>
          <w:sz w:val="24"/>
          <w:szCs w:val="24"/>
        </w:rPr>
        <w:t>.com.au Raceway, Wattle Avenue East, Neerabup, WA, 6031.</w:t>
      </w:r>
    </w:p>
    <w:p w14:paraId="6D00ACE0" w14:textId="77777777" w:rsidR="000E65FC" w:rsidRPr="002D78C3" w:rsidRDefault="000E65FC" w:rsidP="000E65FC">
      <w:pPr>
        <w:pStyle w:val="BodyText"/>
        <w:jc w:val="both"/>
        <w:rPr>
          <w:rFonts w:asciiTheme="minorHAnsi" w:hAnsiTheme="minorHAnsi"/>
          <w:sz w:val="24"/>
          <w:szCs w:val="24"/>
        </w:rPr>
      </w:pPr>
    </w:p>
    <w:p w14:paraId="6E67C1BD" w14:textId="60F68FB9" w:rsidR="000E65FC" w:rsidRPr="002D78C3" w:rsidRDefault="000E65FC" w:rsidP="000E65FC">
      <w:pPr>
        <w:pStyle w:val="BodyText"/>
        <w:jc w:val="both"/>
        <w:rPr>
          <w:rFonts w:asciiTheme="minorHAnsi" w:hAnsiTheme="minorHAnsi"/>
          <w:b/>
          <w:sz w:val="24"/>
          <w:szCs w:val="24"/>
        </w:rPr>
      </w:pPr>
      <w:r w:rsidRPr="002D78C3">
        <w:rPr>
          <w:rFonts w:asciiTheme="minorHAnsi" w:hAnsiTheme="minorHAnsi"/>
          <w:b/>
          <w:sz w:val="24"/>
          <w:szCs w:val="24"/>
        </w:rPr>
        <w:t>Notices of Motion</w:t>
      </w:r>
    </w:p>
    <w:p w14:paraId="1D8069B9" w14:textId="521F0403" w:rsidR="000E65FC" w:rsidRPr="0011127A" w:rsidRDefault="000E65FC" w:rsidP="000E65FC">
      <w:pPr>
        <w:pStyle w:val="BodyText"/>
        <w:jc w:val="both"/>
        <w:rPr>
          <w:rFonts w:asciiTheme="minorHAnsi" w:hAnsiTheme="minorHAnsi"/>
          <w:bCs/>
          <w:sz w:val="24"/>
          <w:szCs w:val="24"/>
        </w:rPr>
      </w:pPr>
      <w:r w:rsidRPr="002D78C3">
        <w:rPr>
          <w:rFonts w:asciiTheme="minorHAnsi" w:hAnsiTheme="minorHAnsi"/>
          <w:sz w:val="24"/>
          <w:szCs w:val="24"/>
        </w:rPr>
        <w:t xml:space="preserve">Notices of motion must be </w:t>
      </w:r>
      <w:r w:rsidR="00A61EEE" w:rsidRPr="002D78C3">
        <w:rPr>
          <w:rFonts w:asciiTheme="minorHAnsi" w:hAnsiTheme="minorHAnsi"/>
          <w:sz w:val="24"/>
          <w:szCs w:val="24"/>
        </w:rPr>
        <w:t xml:space="preserve">received before </w:t>
      </w:r>
      <w:r w:rsidR="0011127A">
        <w:rPr>
          <w:rFonts w:asciiTheme="minorHAnsi" w:hAnsiTheme="minorHAnsi"/>
          <w:b/>
          <w:sz w:val="24"/>
          <w:szCs w:val="24"/>
        </w:rPr>
        <w:t>6</w:t>
      </w:r>
      <w:r w:rsidRPr="002D78C3">
        <w:rPr>
          <w:rFonts w:asciiTheme="minorHAnsi" w:hAnsiTheme="minorHAnsi"/>
          <w:b/>
          <w:sz w:val="24"/>
          <w:szCs w:val="24"/>
        </w:rPr>
        <w:t>pm Friday 1</w:t>
      </w:r>
      <w:r w:rsidR="001864AC">
        <w:rPr>
          <w:rFonts w:asciiTheme="minorHAnsi" w:hAnsiTheme="minorHAnsi"/>
          <w:b/>
          <w:sz w:val="24"/>
          <w:szCs w:val="24"/>
        </w:rPr>
        <w:t>4</w:t>
      </w:r>
      <w:r w:rsidRPr="002D78C3">
        <w:rPr>
          <w:rFonts w:asciiTheme="minorHAnsi" w:hAnsiTheme="minorHAnsi"/>
          <w:b/>
          <w:sz w:val="24"/>
          <w:szCs w:val="24"/>
        </w:rPr>
        <w:t xml:space="preserve"> November 202</w:t>
      </w:r>
      <w:r w:rsidR="001864AC">
        <w:rPr>
          <w:rFonts w:asciiTheme="minorHAnsi" w:hAnsiTheme="minorHAnsi"/>
          <w:b/>
          <w:sz w:val="24"/>
          <w:szCs w:val="24"/>
        </w:rPr>
        <w:t>5</w:t>
      </w:r>
      <w:r w:rsidRPr="002D78C3">
        <w:rPr>
          <w:rFonts w:asciiTheme="minorHAnsi" w:hAnsiTheme="minorHAnsi"/>
          <w:b/>
          <w:sz w:val="24"/>
          <w:szCs w:val="24"/>
        </w:rPr>
        <w:t>.</w:t>
      </w:r>
      <w:r w:rsidR="0011127A">
        <w:rPr>
          <w:rFonts w:asciiTheme="minorHAnsi" w:hAnsiTheme="minorHAnsi"/>
          <w:b/>
          <w:sz w:val="24"/>
          <w:szCs w:val="24"/>
        </w:rPr>
        <w:t xml:space="preserve">  </w:t>
      </w:r>
      <w:r w:rsidR="0011127A">
        <w:rPr>
          <w:rFonts w:asciiTheme="minorHAnsi" w:hAnsiTheme="minorHAnsi"/>
          <w:bCs/>
          <w:sz w:val="24"/>
          <w:szCs w:val="24"/>
        </w:rPr>
        <w:t>Please note the WASCC office closes at 5pm.</w:t>
      </w:r>
    </w:p>
    <w:p w14:paraId="16380573" w14:textId="77777777" w:rsidR="00735361" w:rsidRPr="002D78C3" w:rsidRDefault="00735361" w:rsidP="000E65FC">
      <w:pPr>
        <w:pStyle w:val="BodyText"/>
        <w:jc w:val="both"/>
        <w:rPr>
          <w:rFonts w:asciiTheme="minorHAnsi" w:hAnsiTheme="minorHAnsi"/>
          <w:b/>
          <w:sz w:val="24"/>
          <w:szCs w:val="24"/>
        </w:rPr>
      </w:pPr>
    </w:p>
    <w:p w14:paraId="13B13E4F" w14:textId="1FEBE637" w:rsidR="000E65FC" w:rsidRPr="002D78C3" w:rsidRDefault="000E65FC" w:rsidP="001D52BE">
      <w:pPr>
        <w:pStyle w:val="BodyText"/>
        <w:jc w:val="both"/>
        <w:rPr>
          <w:rFonts w:asciiTheme="minorHAnsi" w:hAnsiTheme="minorHAnsi"/>
          <w:b/>
          <w:bCs/>
          <w:sz w:val="24"/>
          <w:szCs w:val="24"/>
        </w:rPr>
      </w:pPr>
      <w:r w:rsidRPr="002D78C3">
        <w:rPr>
          <w:rFonts w:asciiTheme="minorHAnsi" w:hAnsiTheme="minorHAnsi"/>
          <w:b/>
          <w:bCs/>
          <w:sz w:val="24"/>
          <w:szCs w:val="24"/>
        </w:rPr>
        <w:t>Nominations</w:t>
      </w:r>
    </w:p>
    <w:p w14:paraId="4B3A0291" w14:textId="37A85C4A" w:rsidR="008C3941" w:rsidRPr="002D78C3" w:rsidRDefault="008C3941" w:rsidP="000E65FC">
      <w:pPr>
        <w:pStyle w:val="BodyText"/>
        <w:jc w:val="both"/>
        <w:rPr>
          <w:rFonts w:asciiTheme="minorHAnsi" w:hAnsiTheme="minorHAnsi"/>
          <w:sz w:val="24"/>
          <w:szCs w:val="24"/>
        </w:rPr>
      </w:pPr>
      <w:r w:rsidRPr="002D78C3">
        <w:rPr>
          <w:rFonts w:asciiTheme="minorHAnsi" w:hAnsiTheme="minorHAnsi"/>
          <w:sz w:val="24"/>
          <w:szCs w:val="24"/>
        </w:rPr>
        <w:t xml:space="preserve">Nominations for Life Membership must be received before </w:t>
      </w:r>
      <w:r w:rsidR="0011127A">
        <w:rPr>
          <w:rFonts w:asciiTheme="minorHAnsi" w:hAnsiTheme="minorHAnsi"/>
          <w:b/>
          <w:bCs/>
          <w:sz w:val="24"/>
          <w:szCs w:val="24"/>
        </w:rPr>
        <w:t>6</w:t>
      </w:r>
      <w:r w:rsidRPr="002D78C3">
        <w:rPr>
          <w:rFonts w:asciiTheme="minorHAnsi" w:hAnsiTheme="minorHAnsi"/>
          <w:b/>
          <w:bCs/>
          <w:sz w:val="24"/>
          <w:szCs w:val="24"/>
        </w:rPr>
        <w:t xml:space="preserve">pm </w:t>
      </w:r>
      <w:r w:rsidR="003C6D20">
        <w:rPr>
          <w:rFonts w:asciiTheme="minorHAnsi" w:hAnsiTheme="minorHAnsi"/>
          <w:b/>
          <w:bCs/>
          <w:sz w:val="24"/>
          <w:szCs w:val="24"/>
        </w:rPr>
        <w:t>Tuesday 2</w:t>
      </w:r>
      <w:r w:rsidR="001864AC">
        <w:rPr>
          <w:rFonts w:asciiTheme="minorHAnsi" w:hAnsiTheme="minorHAnsi"/>
          <w:b/>
          <w:bCs/>
          <w:sz w:val="24"/>
          <w:szCs w:val="24"/>
        </w:rPr>
        <w:t>8</w:t>
      </w:r>
      <w:r w:rsidR="003C6D20">
        <w:rPr>
          <w:rFonts w:asciiTheme="minorHAnsi" w:hAnsiTheme="minorHAnsi"/>
          <w:b/>
          <w:bCs/>
          <w:sz w:val="24"/>
          <w:szCs w:val="24"/>
        </w:rPr>
        <w:t xml:space="preserve"> October</w:t>
      </w:r>
      <w:r w:rsidRPr="002D78C3">
        <w:rPr>
          <w:rFonts w:asciiTheme="minorHAnsi" w:hAnsiTheme="minorHAnsi"/>
          <w:b/>
          <w:bCs/>
          <w:sz w:val="24"/>
          <w:szCs w:val="24"/>
        </w:rPr>
        <w:t xml:space="preserve"> 202</w:t>
      </w:r>
      <w:r w:rsidR="001864AC">
        <w:rPr>
          <w:rFonts w:asciiTheme="minorHAnsi" w:hAnsiTheme="minorHAnsi"/>
          <w:b/>
          <w:bCs/>
          <w:sz w:val="24"/>
          <w:szCs w:val="24"/>
        </w:rPr>
        <w:t>5</w:t>
      </w:r>
      <w:r w:rsidR="00787CD9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787CD9" w:rsidRPr="00787CD9">
        <w:rPr>
          <w:rFonts w:asciiTheme="minorHAnsi" w:hAnsiTheme="minorHAnsi"/>
          <w:sz w:val="24"/>
          <w:szCs w:val="24"/>
        </w:rPr>
        <w:t xml:space="preserve">to enable the </w:t>
      </w:r>
      <w:r w:rsidR="00787CD9">
        <w:rPr>
          <w:rFonts w:asciiTheme="minorHAnsi" w:hAnsiTheme="minorHAnsi"/>
          <w:sz w:val="24"/>
          <w:szCs w:val="24"/>
        </w:rPr>
        <w:t xml:space="preserve">WASCC </w:t>
      </w:r>
      <w:r w:rsidR="00787CD9" w:rsidRPr="00787CD9">
        <w:rPr>
          <w:rFonts w:asciiTheme="minorHAnsi" w:hAnsiTheme="minorHAnsi"/>
          <w:sz w:val="24"/>
          <w:szCs w:val="24"/>
        </w:rPr>
        <w:t xml:space="preserve">Board to vote on </w:t>
      </w:r>
      <w:r w:rsidR="00DC5718">
        <w:rPr>
          <w:rFonts w:asciiTheme="minorHAnsi" w:hAnsiTheme="minorHAnsi"/>
          <w:sz w:val="24"/>
          <w:szCs w:val="24"/>
        </w:rPr>
        <w:t>any</w:t>
      </w:r>
      <w:r w:rsidR="00787CD9" w:rsidRPr="00787CD9">
        <w:rPr>
          <w:rFonts w:asciiTheme="minorHAnsi" w:hAnsiTheme="minorHAnsi"/>
          <w:sz w:val="24"/>
          <w:szCs w:val="24"/>
        </w:rPr>
        <w:t xml:space="preserve"> nomination</w:t>
      </w:r>
      <w:r w:rsidR="00DC5718">
        <w:rPr>
          <w:rFonts w:asciiTheme="minorHAnsi" w:hAnsiTheme="minorHAnsi"/>
          <w:sz w:val="24"/>
          <w:szCs w:val="24"/>
        </w:rPr>
        <w:t>s</w:t>
      </w:r>
      <w:r w:rsidR="00787CD9" w:rsidRPr="00787CD9">
        <w:rPr>
          <w:rFonts w:asciiTheme="minorHAnsi" w:hAnsiTheme="minorHAnsi"/>
          <w:sz w:val="24"/>
          <w:szCs w:val="24"/>
        </w:rPr>
        <w:t xml:space="preserve"> during the Tuesday 2</w:t>
      </w:r>
      <w:r w:rsidR="001864AC">
        <w:rPr>
          <w:rFonts w:asciiTheme="minorHAnsi" w:hAnsiTheme="minorHAnsi"/>
          <w:sz w:val="24"/>
          <w:szCs w:val="24"/>
        </w:rPr>
        <w:t>8</w:t>
      </w:r>
      <w:r w:rsidR="00787CD9" w:rsidRPr="00787CD9">
        <w:rPr>
          <w:rFonts w:asciiTheme="minorHAnsi" w:hAnsiTheme="minorHAnsi"/>
          <w:sz w:val="24"/>
          <w:szCs w:val="24"/>
        </w:rPr>
        <w:t xml:space="preserve"> October Board Meeting</w:t>
      </w:r>
      <w:r w:rsidRPr="00787CD9">
        <w:rPr>
          <w:rFonts w:asciiTheme="minorHAnsi" w:hAnsiTheme="minorHAnsi"/>
          <w:sz w:val="24"/>
          <w:szCs w:val="24"/>
        </w:rPr>
        <w:t>.</w:t>
      </w:r>
      <w:r w:rsidR="0011127A">
        <w:rPr>
          <w:rFonts w:asciiTheme="minorHAnsi" w:hAnsiTheme="minorHAnsi"/>
          <w:sz w:val="24"/>
          <w:szCs w:val="24"/>
        </w:rPr>
        <w:t xml:space="preserve">  Please note the WASCC office closes at 5pm.</w:t>
      </w:r>
    </w:p>
    <w:p w14:paraId="7BF2C102" w14:textId="77777777" w:rsidR="008C3941" w:rsidRPr="002D78C3" w:rsidRDefault="008C3941" w:rsidP="000E65FC">
      <w:pPr>
        <w:pStyle w:val="BodyText"/>
        <w:jc w:val="both"/>
        <w:rPr>
          <w:rFonts w:asciiTheme="minorHAnsi" w:hAnsiTheme="minorHAnsi"/>
          <w:sz w:val="24"/>
          <w:szCs w:val="24"/>
        </w:rPr>
      </w:pPr>
    </w:p>
    <w:p w14:paraId="2C7CAB96" w14:textId="692615F5" w:rsidR="000E65FC" w:rsidRPr="0011127A" w:rsidRDefault="002D0F7F" w:rsidP="000E65FC">
      <w:pPr>
        <w:pStyle w:val="BodyText"/>
        <w:jc w:val="both"/>
        <w:rPr>
          <w:rFonts w:asciiTheme="minorHAnsi" w:hAnsiTheme="minorHAnsi"/>
          <w:bCs/>
          <w:sz w:val="24"/>
          <w:szCs w:val="24"/>
        </w:rPr>
      </w:pPr>
      <w:r w:rsidRPr="002D78C3">
        <w:rPr>
          <w:rFonts w:asciiTheme="minorHAnsi" w:hAnsiTheme="minorHAnsi"/>
          <w:sz w:val="24"/>
          <w:szCs w:val="24"/>
        </w:rPr>
        <w:t>N</w:t>
      </w:r>
      <w:r w:rsidR="00762B4D" w:rsidRPr="002D78C3">
        <w:rPr>
          <w:rFonts w:asciiTheme="minorHAnsi" w:hAnsiTheme="minorHAnsi"/>
          <w:sz w:val="24"/>
          <w:szCs w:val="24"/>
        </w:rPr>
        <w:t xml:space="preserve">ominations for </w:t>
      </w:r>
      <w:r w:rsidR="00D70C65">
        <w:rPr>
          <w:rFonts w:asciiTheme="minorHAnsi" w:hAnsiTheme="minorHAnsi"/>
          <w:sz w:val="24"/>
          <w:szCs w:val="24"/>
        </w:rPr>
        <w:t>Board</w:t>
      </w:r>
      <w:r w:rsidR="00762B4D" w:rsidRPr="002D78C3">
        <w:rPr>
          <w:rFonts w:asciiTheme="minorHAnsi" w:hAnsiTheme="minorHAnsi"/>
          <w:sz w:val="24"/>
          <w:szCs w:val="24"/>
        </w:rPr>
        <w:t xml:space="preserve"> </w:t>
      </w:r>
      <w:r w:rsidR="008007F7">
        <w:rPr>
          <w:rFonts w:asciiTheme="minorHAnsi" w:hAnsiTheme="minorHAnsi"/>
          <w:sz w:val="24"/>
          <w:szCs w:val="24"/>
        </w:rPr>
        <w:t xml:space="preserve">Members </w:t>
      </w:r>
      <w:r w:rsidR="00762B4D" w:rsidRPr="002D78C3">
        <w:rPr>
          <w:rFonts w:asciiTheme="minorHAnsi" w:hAnsiTheme="minorHAnsi"/>
          <w:sz w:val="24"/>
          <w:szCs w:val="24"/>
        </w:rPr>
        <w:t>must be received b</w:t>
      </w:r>
      <w:r w:rsidR="00393AA4" w:rsidRPr="002D78C3">
        <w:rPr>
          <w:rFonts w:asciiTheme="minorHAnsi" w:hAnsiTheme="minorHAnsi"/>
          <w:sz w:val="24"/>
          <w:szCs w:val="24"/>
        </w:rPr>
        <w:t>e</w:t>
      </w:r>
      <w:r w:rsidR="008B111C" w:rsidRPr="002D78C3">
        <w:rPr>
          <w:rFonts w:asciiTheme="minorHAnsi" w:hAnsiTheme="minorHAnsi"/>
          <w:sz w:val="24"/>
          <w:szCs w:val="24"/>
        </w:rPr>
        <w:t xml:space="preserve">fore </w:t>
      </w:r>
      <w:r w:rsidR="0011127A">
        <w:rPr>
          <w:rFonts w:asciiTheme="minorHAnsi" w:hAnsiTheme="minorHAnsi"/>
          <w:b/>
          <w:sz w:val="24"/>
          <w:szCs w:val="24"/>
        </w:rPr>
        <w:t>6</w:t>
      </w:r>
      <w:r w:rsidR="00BD6AE8" w:rsidRPr="002D78C3">
        <w:rPr>
          <w:rFonts w:asciiTheme="minorHAnsi" w:hAnsiTheme="minorHAnsi"/>
          <w:b/>
          <w:sz w:val="24"/>
          <w:szCs w:val="24"/>
        </w:rPr>
        <w:t>pm Friday 1</w:t>
      </w:r>
      <w:r w:rsidR="001864AC">
        <w:rPr>
          <w:rFonts w:asciiTheme="minorHAnsi" w:hAnsiTheme="minorHAnsi"/>
          <w:b/>
          <w:sz w:val="24"/>
          <w:szCs w:val="24"/>
        </w:rPr>
        <w:t>4</w:t>
      </w:r>
      <w:r w:rsidR="00BD6AE8" w:rsidRPr="002D78C3">
        <w:rPr>
          <w:rFonts w:asciiTheme="minorHAnsi" w:hAnsiTheme="minorHAnsi"/>
          <w:b/>
          <w:sz w:val="24"/>
          <w:szCs w:val="24"/>
        </w:rPr>
        <w:t xml:space="preserve"> November 202</w:t>
      </w:r>
      <w:r w:rsidR="001864AC">
        <w:rPr>
          <w:rFonts w:asciiTheme="minorHAnsi" w:hAnsiTheme="minorHAnsi"/>
          <w:b/>
          <w:sz w:val="24"/>
          <w:szCs w:val="24"/>
        </w:rPr>
        <w:t>5</w:t>
      </w:r>
      <w:r w:rsidR="00BD6AE8" w:rsidRPr="0011127A">
        <w:rPr>
          <w:rFonts w:asciiTheme="minorHAnsi" w:hAnsiTheme="minorHAnsi"/>
          <w:bCs/>
          <w:sz w:val="24"/>
          <w:szCs w:val="24"/>
        </w:rPr>
        <w:t>.</w:t>
      </w:r>
      <w:r w:rsidR="0011127A" w:rsidRPr="0011127A">
        <w:rPr>
          <w:rFonts w:asciiTheme="minorHAnsi" w:hAnsiTheme="minorHAnsi"/>
          <w:bCs/>
          <w:sz w:val="24"/>
          <w:szCs w:val="24"/>
        </w:rPr>
        <w:t xml:space="preserve">  Please note the WASCC office closes at 5pm</w:t>
      </w:r>
      <w:r w:rsidR="0011127A">
        <w:rPr>
          <w:rFonts w:asciiTheme="minorHAnsi" w:hAnsiTheme="minorHAnsi"/>
          <w:bCs/>
          <w:sz w:val="24"/>
          <w:szCs w:val="24"/>
        </w:rPr>
        <w:t>.</w:t>
      </w:r>
    </w:p>
    <w:p w14:paraId="3AFDADA3" w14:textId="77777777" w:rsidR="00BD6AE8" w:rsidRPr="0011127A" w:rsidRDefault="00BD6AE8" w:rsidP="000E65FC">
      <w:pPr>
        <w:pStyle w:val="BodyText"/>
        <w:jc w:val="both"/>
        <w:rPr>
          <w:rFonts w:asciiTheme="minorHAnsi" w:hAnsiTheme="minorHAnsi"/>
          <w:bCs/>
          <w:sz w:val="24"/>
          <w:szCs w:val="24"/>
        </w:rPr>
      </w:pPr>
    </w:p>
    <w:p w14:paraId="03D49642" w14:textId="4FFA4F15" w:rsidR="00762B4D" w:rsidRPr="002D78C3" w:rsidRDefault="00762B4D" w:rsidP="001D52BE">
      <w:pPr>
        <w:pStyle w:val="BodyText"/>
        <w:jc w:val="both"/>
        <w:rPr>
          <w:rFonts w:asciiTheme="minorHAnsi" w:hAnsiTheme="minorHAnsi"/>
          <w:b/>
          <w:sz w:val="24"/>
          <w:szCs w:val="24"/>
        </w:rPr>
      </w:pPr>
      <w:r w:rsidRPr="002D78C3">
        <w:rPr>
          <w:rFonts w:asciiTheme="minorHAnsi" w:hAnsiTheme="minorHAnsi"/>
          <w:b/>
          <w:sz w:val="24"/>
          <w:szCs w:val="24"/>
        </w:rPr>
        <w:t>Positions to be Elected</w:t>
      </w:r>
      <w:r w:rsidR="00F96D72" w:rsidRPr="002D78C3">
        <w:rPr>
          <w:rFonts w:asciiTheme="minorHAnsi" w:hAnsiTheme="minorHAnsi"/>
          <w:b/>
          <w:sz w:val="24"/>
          <w:szCs w:val="24"/>
        </w:rPr>
        <w:t xml:space="preserve"> (as at </w:t>
      </w:r>
      <w:r w:rsidR="00C8001F" w:rsidRPr="002D78C3">
        <w:rPr>
          <w:rFonts w:asciiTheme="minorHAnsi" w:hAnsiTheme="minorHAnsi"/>
          <w:b/>
          <w:sz w:val="24"/>
          <w:szCs w:val="24"/>
        </w:rPr>
        <w:t>time of Notice</w:t>
      </w:r>
      <w:r w:rsidR="00F96D72" w:rsidRPr="002D78C3">
        <w:rPr>
          <w:rFonts w:asciiTheme="minorHAnsi" w:hAnsiTheme="minorHAnsi"/>
          <w:b/>
          <w:sz w:val="24"/>
          <w:szCs w:val="24"/>
        </w:rPr>
        <w:t>)</w:t>
      </w:r>
    </w:p>
    <w:p w14:paraId="2A342286" w14:textId="6809FF52" w:rsidR="00762B4D" w:rsidRPr="002D78C3" w:rsidRDefault="003C6D20" w:rsidP="001D52BE">
      <w:pPr>
        <w:pStyle w:val="BodyText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</w:t>
      </w:r>
      <w:r w:rsidR="00AD36A5" w:rsidRPr="002D78C3">
        <w:rPr>
          <w:rFonts w:asciiTheme="minorHAnsi" w:hAnsiTheme="minorHAnsi"/>
          <w:sz w:val="24"/>
          <w:szCs w:val="24"/>
        </w:rPr>
        <w:t>ive</w:t>
      </w:r>
      <w:r w:rsidR="00762B4D" w:rsidRPr="002D78C3">
        <w:rPr>
          <w:rFonts w:asciiTheme="minorHAnsi" w:hAnsiTheme="minorHAnsi"/>
          <w:sz w:val="24"/>
          <w:szCs w:val="24"/>
        </w:rPr>
        <w:t xml:space="preserve"> (</w:t>
      </w:r>
      <w:r w:rsidR="00AD36A5" w:rsidRPr="002D78C3">
        <w:rPr>
          <w:rFonts w:asciiTheme="minorHAnsi" w:hAnsiTheme="minorHAnsi"/>
          <w:sz w:val="24"/>
          <w:szCs w:val="24"/>
        </w:rPr>
        <w:t>5</w:t>
      </w:r>
      <w:r w:rsidR="00762B4D" w:rsidRPr="002D78C3">
        <w:rPr>
          <w:rFonts w:asciiTheme="minorHAnsi" w:hAnsiTheme="minorHAnsi"/>
          <w:sz w:val="24"/>
          <w:szCs w:val="24"/>
        </w:rPr>
        <w:t xml:space="preserve">) </w:t>
      </w:r>
      <w:r>
        <w:rPr>
          <w:rFonts w:asciiTheme="minorHAnsi" w:hAnsiTheme="minorHAnsi"/>
          <w:sz w:val="24"/>
          <w:szCs w:val="24"/>
        </w:rPr>
        <w:t xml:space="preserve">Board </w:t>
      </w:r>
      <w:r w:rsidR="00762B4D" w:rsidRPr="002D78C3">
        <w:rPr>
          <w:rFonts w:asciiTheme="minorHAnsi" w:hAnsiTheme="minorHAnsi"/>
          <w:sz w:val="24"/>
          <w:szCs w:val="24"/>
        </w:rPr>
        <w:t>members</w:t>
      </w:r>
      <w:r>
        <w:rPr>
          <w:rFonts w:asciiTheme="minorHAnsi" w:hAnsiTheme="minorHAnsi"/>
          <w:sz w:val="24"/>
          <w:szCs w:val="24"/>
        </w:rPr>
        <w:t>.</w:t>
      </w:r>
    </w:p>
    <w:p w14:paraId="2D1D308B" w14:textId="77777777" w:rsidR="00762B4D" w:rsidRPr="002D78C3" w:rsidRDefault="00762B4D" w:rsidP="001D52BE">
      <w:pPr>
        <w:pStyle w:val="BodyText"/>
        <w:jc w:val="both"/>
        <w:rPr>
          <w:rFonts w:asciiTheme="minorHAnsi" w:hAnsiTheme="minorHAnsi"/>
          <w:sz w:val="24"/>
          <w:szCs w:val="24"/>
        </w:rPr>
      </w:pPr>
    </w:p>
    <w:p w14:paraId="44E3BEB9" w14:textId="1643B723" w:rsidR="000E65FC" w:rsidRPr="002D78C3" w:rsidRDefault="000E65FC" w:rsidP="000E65FC">
      <w:pPr>
        <w:pStyle w:val="BodyText"/>
        <w:jc w:val="both"/>
        <w:rPr>
          <w:rFonts w:asciiTheme="minorHAnsi" w:hAnsiTheme="minorHAnsi"/>
          <w:sz w:val="24"/>
          <w:szCs w:val="24"/>
        </w:rPr>
      </w:pPr>
      <w:r w:rsidRPr="002D78C3">
        <w:rPr>
          <w:rFonts w:asciiTheme="minorHAnsi" w:hAnsiTheme="minorHAnsi"/>
          <w:sz w:val="24"/>
          <w:szCs w:val="24"/>
        </w:rPr>
        <w:t xml:space="preserve">Note: </w:t>
      </w:r>
      <w:r w:rsidR="00762B4D" w:rsidRPr="002D78C3">
        <w:rPr>
          <w:rFonts w:asciiTheme="minorHAnsi" w:hAnsiTheme="minorHAnsi"/>
          <w:sz w:val="24"/>
          <w:szCs w:val="24"/>
        </w:rPr>
        <w:t xml:space="preserve">In accordance with </w:t>
      </w:r>
      <w:r w:rsidR="00AD36A5" w:rsidRPr="002D78C3">
        <w:rPr>
          <w:rFonts w:asciiTheme="minorHAnsi" w:hAnsiTheme="minorHAnsi"/>
          <w:sz w:val="24"/>
          <w:szCs w:val="24"/>
        </w:rPr>
        <w:t>Item</w:t>
      </w:r>
      <w:r w:rsidR="00762B4D" w:rsidRPr="002D78C3">
        <w:rPr>
          <w:rFonts w:asciiTheme="minorHAnsi" w:hAnsiTheme="minorHAnsi"/>
          <w:sz w:val="24"/>
          <w:szCs w:val="24"/>
        </w:rPr>
        <w:t xml:space="preserve"> </w:t>
      </w:r>
      <w:r w:rsidR="00EF6012" w:rsidRPr="002D78C3">
        <w:rPr>
          <w:rFonts w:asciiTheme="minorHAnsi" w:hAnsiTheme="minorHAnsi"/>
          <w:sz w:val="24"/>
          <w:szCs w:val="24"/>
        </w:rPr>
        <w:t>29</w:t>
      </w:r>
      <w:r w:rsidR="00762B4D" w:rsidRPr="002D78C3">
        <w:rPr>
          <w:rFonts w:asciiTheme="minorHAnsi" w:hAnsiTheme="minorHAnsi"/>
          <w:sz w:val="24"/>
          <w:szCs w:val="24"/>
        </w:rPr>
        <w:t xml:space="preserve">, </w:t>
      </w:r>
      <w:r w:rsidRPr="002D78C3">
        <w:rPr>
          <w:rFonts w:asciiTheme="minorHAnsi" w:hAnsiTheme="minorHAnsi"/>
          <w:sz w:val="24"/>
          <w:szCs w:val="24"/>
        </w:rPr>
        <w:t xml:space="preserve">unless a retiring </w:t>
      </w:r>
      <w:r w:rsidR="003C6D20">
        <w:rPr>
          <w:rFonts w:asciiTheme="minorHAnsi" w:hAnsiTheme="minorHAnsi"/>
          <w:sz w:val="24"/>
          <w:szCs w:val="24"/>
        </w:rPr>
        <w:t>Board</w:t>
      </w:r>
      <w:r w:rsidRPr="002D78C3">
        <w:rPr>
          <w:rFonts w:asciiTheme="minorHAnsi" w:hAnsiTheme="minorHAnsi"/>
          <w:sz w:val="24"/>
          <w:szCs w:val="24"/>
        </w:rPr>
        <w:t xml:space="preserve"> member has signified to the </w:t>
      </w:r>
      <w:r w:rsidR="003C6D20">
        <w:rPr>
          <w:rFonts w:asciiTheme="minorHAnsi" w:hAnsiTheme="minorHAnsi"/>
          <w:sz w:val="24"/>
          <w:szCs w:val="24"/>
        </w:rPr>
        <w:t>Board</w:t>
      </w:r>
      <w:r w:rsidRPr="002D78C3">
        <w:rPr>
          <w:rFonts w:asciiTheme="minorHAnsi" w:hAnsiTheme="minorHAnsi"/>
          <w:sz w:val="24"/>
          <w:szCs w:val="24"/>
        </w:rPr>
        <w:t xml:space="preserve"> the desire not to offer themselves for re-election, the respective member shall be deemed to have nominated for re-election in that office.</w:t>
      </w:r>
    </w:p>
    <w:p w14:paraId="24BE2099" w14:textId="70188ABB" w:rsidR="000E65FC" w:rsidRPr="002D78C3" w:rsidRDefault="000E65FC" w:rsidP="001D52BE">
      <w:pPr>
        <w:pStyle w:val="BodyText"/>
        <w:jc w:val="both"/>
        <w:rPr>
          <w:rFonts w:asciiTheme="minorHAnsi" w:hAnsiTheme="minorHAnsi"/>
          <w:sz w:val="24"/>
          <w:szCs w:val="24"/>
        </w:rPr>
      </w:pPr>
    </w:p>
    <w:p w14:paraId="4C622E4B" w14:textId="240971E4" w:rsidR="006C29FD" w:rsidRPr="002D78C3" w:rsidRDefault="008C3941" w:rsidP="001D52BE">
      <w:pPr>
        <w:pStyle w:val="BodyText"/>
        <w:jc w:val="both"/>
        <w:rPr>
          <w:rFonts w:asciiTheme="minorHAnsi" w:hAnsiTheme="minorHAnsi"/>
          <w:b/>
          <w:sz w:val="24"/>
          <w:szCs w:val="24"/>
        </w:rPr>
      </w:pPr>
      <w:r w:rsidRPr="002D78C3">
        <w:rPr>
          <w:rFonts w:asciiTheme="minorHAnsi" w:hAnsiTheme="minorHAnsi"/>
          <w:sz w:val="24"/>
          <w:szCs w:val="24"/>
        </w:rPr>
        <w:t xml:space="preserve">Once all nominations </w:t>
      </w:r>
      <w:r w:rsidR="00DB643C">
        <w:rPr>
          <w:rFonts w:asciiTheme="minorHAnsi" w:hAnsiTheme="minorHAnsi"/>
          <w:sz w:val="24"/>
          <w:szCs w:val="24"/>
        </w:rPr>
        <w:t xml:space="preserve">and notices </w:t>
      </w:r>
      <w:r w:rsidRPr="002D78C3">
        <w:rPr>
          <w:rFonts w:asciiTheme="minorHAnsi" w:hAnsiTheme="minorHAnsi"/>
          <w:sz w:val="24"/>
          <w:szCs w:val="24"/>
        </w:rPr>
        <w:t>have been received</w:t>
      </w:r>
      <w:r w:rsidR="00DB643C">
        <w:rPr>
          <w:rFonts w:asciiTheme="minorHAnsi" w:hAnsiTheme="minorHAnsi"/>
          <w:sz w:val="24"/>
          <w:szCs w:val="24"/>
        </w:rPr>
        <w:t>,</w:t>
      </w:r>
      <w:r w:rsidRPr="002D78C3">
        <w:rPr>
          <w:rFonts w:asciiTheme="minorHAnsi" w:hAnsiTheme="minorHAnsi"/>
          <w:sz w:val="24"/>
          <w:szCs w:val="24"/>
        </w:rPr>
        <w:t xml:space="preserve"> all eligible members will be notified of the </w:t>
      </w:r>
      <w:r w:rsidR="00B17246" w:rsidRPr="002D78C3">
        <w:rPr>
          <w:rFonts w:asciiTheme="minorHAnsi" w:hAnsiTheme="minorHAnsi"/>
          <w:bCs/>
          <w:sz w:val="24"/>
          <w:szCs w:val="24"/>
        </w:rPr>
        <w:t>AGM Agenda,</w:t>
      </w:r>
      <w:r w:rsidR="00EF6012" w:rsidRPr="002D78C3">
        <w:rPr>
          <w:rFonts w:asciiTheme="minorHAnsi" w:hAnsiTheme="minorHAnsi"/>
          <w:bCs/>
          <w:sz w:val="24"/>
          <w:szCs w:val="24"/>
        </w:rPr>
        <w:t xml:space="preserve"> </w:t>
      </w:r>
      <w:r w:rsidRPr="002D78C3">
        <w:rPr>
          <w:rFonts w:asciiTheme="minorHAnsi" w:hAnsiTheme="minorHAnsi"/>
          <w:bCs/>
          <w:sz w:val="24"/>
          <w:szCs w:val="24"/>
        </w:rPr>
        <w:t xml:space="preserve">unaudited financial </w:t>
      </w:r>
      <w:r w:rsidR="001D52BE" w:rsidRPr="002D78C3">
        <w:rPr>
          <w:rFonts w:asciiTheme="minorHAnsi" w:hAnsiTheme="minorHAnsi"/>
          <w:bCs/>
          <w:sz w:val="24"/>
          <w:szCs w:val="24"/>
        </w:rPr>
        <w:t>reports</w:t>
      </w:r>
      <w:r w:rsidR="00460663" w:rsidRPr="002D78C3">
        <w:rPr>
          <w:rFonts w:asciiTheme="minorHAnsi" w:hAnsiTheme="minorHAnsi"/>
          <w:bCs/>
          <w:sz w:val="24"/>
          <w:szCs w:val="24"/>
        </w:rPr>
        <w:t xml:space="preserve">, nominations for office, </w:t>
      </w:r>
      <w:r w:rsidRPr="002D78C3">
        <w:rPr>
          <w:rFonts w:asciiTheme="minorHAnsi" w:hAnsiTheme="minorHAnsi"/>
          <w:bCs/>
          <w:sz w:val="24"/>
          <w:szCs w:val="24"/>
        </w:rPr>
        <w:t xml:space="preserve">and </w:t>
      </w:r>
      <w:r w:rsidR="00460663" w:rsidRPr="002D78C3">
        <w:rPr>
          <w:rFonts w:asciiTheme="minorHAnsi" w:hAnsiTheme="minorHAnsi"/>
          <w:bCs/>
          <w:sz w:val="24"/>
          <w:szCs w:val="24"/>
        </w:rPr>
        <w:t>presented motions</w:t>
      </w:r>
      <w:r w:rsidR="00EF6012" w:rsidRPr="002D78C3">
        <w:rPr>
          <w:rFonts w:asciiTheme="minorHAnsi" w:hAnsiTheme="minorHAnsi"/>
          <w:bCs/>
          <w:sz w:val="24"/>
          <w:szCs w:val="24"/>
        </w:rPr>
        <w:t xml:space="preserve"> </w:t>
      </w:r>
      <w:r w:rsidR="00B17246" w:rsidRPr="002D78C3">
        <w:rPr>
          <w:rFonts w:asciiTheme="minorHAnsi" w:hAnsiTheme="minorHAnsi"/>
          <w:bCs/>
          <w:sz w:val="24"/>
          <w:szCs w:val="24"/>
        </w:rPr>
        <w:t>by</w:t>
      </w:r>
      <w:r w:rsidR="00B17246" w:rsidRPr="002D78C3">
        <w:rPr>
          <w:rFonts w:asciiTheme="minorHAnsi" w:hAnsiTheme="minorHAnsi"/>
          <w:b/>
          <w:sz w:val="24"/>
          <w:szCs w:val="24"/>
        </w:rPr>
        <w:t xml:space="preserve"> 5pm Friday </w:t>
      </w:r>
      <w:r w:rsidR="00432C0E">
        <w:rPr>
          <w:rFonts w:asciiTheme="minorHAnsi" w:hAnsiTheme="minorHAnsi"/>
          <w:b/>
          <w:sz w:val="24"/>
          <w:szCs w:val="24"/>
        </w:rPr>
        <w:t>2</w:t>
      </w:r>
      <w:r w:rsidR="001864AC">
        <w:rPr>
          <w:rFonts w:asciiTheme="minorHAnsi" w:hAnsiTheme="minorHAnsi"/>
          <w:b/>
          <w:sz w:val="24"/>
          <w:szCs w:val="24"/>
        </w:rPr>
        <w:t>8</w:t>
      </w:r>
      <w:r w:rsidR="00432C0E">
        <w:rPr>
          <w:rFonts w:asciiTheme="minorHAnsi" w:hAnsiTheme="minorHAnsi"/>
          <w:b/>
          <w:sz w:val="24"/>
          <w:szCs w:val="24"/>
        </w:rPr>
        <w:t xml:space="preserve"> November</w:t>
      </w:r>
      <w:r w:rsidR="00B17246" w:rsidRPr="002D78C3">
        <w:rPr>
          <w:rFonts w:asciiTheme="minorHAnsi" w:hAnsiTheme="minorHAnsi"/>
          <w:b/>
          <w:sz w:val="24"/>
          <w:szCs w:val="24"/>
        </w:rPr>
        <w:t xml:space="preserve"> 202</w:t>
      </w:r>
      <w:r w:rsidR="001864AC">
        <w:rPr>
          <w:rFonts w:asciiTheme="minorHAnsi" w:hAnsiTheme="minorHAnsi"/>
          <w:b/>
          <w:sz w:val="24"/>
          <w:szCs w:val="24"/>
        </w:rPr>
        <w:t>5</w:t>
      </w:r>
      <w:r w:rsidR="00EF6012" w:rsidRPr="002D78C3">
        <w:rPr>
          <w:rFonts w:asciiTheme="minorHAnsi" w:hAnsiTheme="minorHAnsi"/>
          <w:b/>
          <w:sz w:val="24"/>
          <w:szCs w:val="24"/>
        </w:rPr>
        <w:t>.</w:t>
      </w:r>
    </w:p>
    <w:p w14:paraId="52792273" w14:textId="55C3BA69" w:rsidR="00762B4D" w:rsidRPr="002D78C3" w:rsidRDefault="00762B4D" w:rsidP="00762B4D">
      <w:pPr>
        <w:pStyle w:val="BodyText"/>
        <w:rPr>
          <w:rFonts w:asciiTheme="minorHAnsi" w:hAnsiTheme="minorHAnsi"/>
          <w:b/>
          <w:sz w:val="24"/>
          <w:szCs w:val="24"/>
        </w:rPr>
      </w:pPr>
    </w:p>
    <w:p w14:paraId="5A1A7155" w14:textId="2BA613F9" w:rsidR="00A61EEE" w:rsidRPr="00A61EEE" w:rsidRDefault="00A61EEE" w:rsidP="00A61EEE">
      <w:pPr>
        <w:pStyle w:val="BodyText"/>
        <w:jc w:val="both"/>
        <w:rPr>
          <w:rFonts w:asciiTheme="minorHAnsi" w:hAnsiTheme="minorHAnsi"/>
          <w:bCs/>
          <w:sz w:val="24"/>
          <w:szCs w:val="24"/>
        </w:rPr>
      </w:pPr>
      <w:r w:rsidRPr="00A61EEE">
        <w:rPr>
          <w:rFonts w:asciiTheme="minorHAnsi" w:hAnsiTheme="minorHAnsi"/>
          <w:bCs/>
          <w:sz w:val="24"/>
          <w:szCs w:val="24"/>
        </w:rPr>
        <w:t>Regards</w:t>
      </w:r>
      <w:r>
        <w:rPr>
          <w:rFonts w:asciiTheme="minorHAnsi" w:hAnsiTheme="minorHAnsi"/>
          <w:bCs/>
          <w:sz w:val="24"/>
          <w:szCs w:val="24"/>
        </w:rPr>
        <w:t>,</w:t>
      </w:r>
    </w:p>
    <w:p w14:paraId="26732D85" w14:textId="77777777" w:rsidR="00A61EEE" w:rsidRDefault="00A61EEE" w:rsidP="00A61EEE">
      <w:pPr>
        <w:pStyle w:val="BodyText"/>
        <w:jc w:val="both"/>
        <w:rPr>
          <w:rFonts w:asciiTheme="minorHAnsi" w:hAnsiTheme="minorHAnsi"/>
          <w:bCs/>
          <w:sz w:val="24"/>
          <w:szCs w:val="24"/>
        </w:rPr>
      </w:pPr>
    </w:p>
    <w:p w14:paraId="2D82D954" w14:textId="77777777" w:rsidR="00780F25" w:rsidRDefault="00780F25" w:rsidP="00A61EEE">
      <w:pPr>
        <w:pStyle w:val="BodyText"/>
        <w:jc w:val="both"/>
        <w:rPr>
          <w:rFonts w:asciiTheme="minorHAnsi" w:hAnsiTheme="minorHAnsi"/>
          <w:bCs/>
          <w:sz w:val="24"/>
          <w:szCs w:val="24"/>
        </w:rPr>
      </w:pPr>
    </w:p>
    <w:p w14:paraId="7476E1EC" w14:textId="77777777" w:rsidR="00780F25" w:rsidRDefault="00780F25" w:rsidP="00A61EEE">
      <w:pPr>
        <w:pStyle w:val="BodyText"/>
        <w:jc w:val="both"/>
        <w:rPr>
          <w:rFonts w:asciiTheme="minorHAnsi" w:hAnsiTheme="minorHAnsi"/>
          <w:bCs/>
          <w:sz w:val="24"/>
          <w:szCs w:val="24"/>
        </w:rPr>
      </w:pPr>
    </w:p>
    <w:p w14:paraId="51F63D62" w14:textId="4933F208" w:rsidR="00A61EEE" w:rsidRPr="00A61EEE" w:rsidRDefault="001864AC" w:rsidP="00A61EEE">
      <w:pPr>
        <w:pStyle w:val="BodyText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Russell Avis</w:t>
      </w:r>
    </w:p>
    <w:p w14:paraId="3188D999" w14:textId="77777777" w:rsidR="00A61EEE" w:rsidRPr="00A61EEE" w:rsidRDefault="00A61EEE" w:rsidP="00A61EEE">
      <w:pPr>
        <w:pStyle w:val="BodyText"/>
        <w:jc w:val="both"/>
        <w:rPr>
          <w:rFonts w:asciiTheme="minorHAnsi" w:hAnsiTheme="minorHAnsi"/>
          <w:bCs/>
          <w:sz w:val="24"/>
          <w:szCs w:val="24"/>
        </w:rPr>
      </w:pPr>
      <w:r w:rsidRPr="00A61EEE">
        <w:rPr>
          <w:rFonts w:asciiTheme="minorHAnsi" w:hAnsiTheme="minorHAnsi"/>
          <w:bCs/>
          <w:sz w:val="24"/>
          <w:szCs w:val="24"/>
        </w:rPr>
        <w:t>General Manager</w:t>
      </w:r>
    </w:p>
    <w:p w14:paraId="6A10833E" w14:textId="77777777" w:rsidR="00A61EEE" w:rsidRPr="00A61EEE" w:rsidRDefault="00A61EEE" w:rsidP="00A61EEE">
      <w:pPr>
        <w:pStyle w:val="BodyText"/>
        <w:jc w:val="both"/>
        <w:rPr>
          <w:rFonts w:asciiTheme="minorHAnsi" w:hAnsiTheme="minorHAnsi"/>
          <w:bCs/>
          <w:sz w:val="24"/>
          <w:szCs w:val="24"/>
        </w:rPr>
      </w:pPr>
      <w:r w:rsidRPr="00A61EEE">
        <w:rPr>
          <w:rFonts w:asciiTheme="minorHAnsi" w:hAnsiTheme="minorHAnsi"/>
          <w:bCs/>
          <w:sz w:val="24"/>
          <w:szCs w:val="24"/>
        </w:rPr>
        <w:t>WA Sporting Car Club</w:t>
      </w:r>
    </w:p>
    <w:p w14:paraId="1687D85D" w14:textId="77777777" w:rsidR="00A61EEE" w:rsidRPr="00A61EEE" w:rsidRDefault="00A61EEE" w:rsidP="00A61EEE">
      <w:pPr>
        <w:pStyle w:val="BodyText"/>
        <w:jc w:val="both"/>
        <w:rPr>
          <w:rFonts w:asciiTheme="minorHAnsi" w:hAnsiTheme="minorHAnsi"/>
          <w:bCs/>
          <w:sz w:val="24"/>
          <w:szCs w:val="24"/>
        </w:rPr>
      </w:pPr>
      <w:r w:rsidRPr="00A61EEE">
        <w:rPr>
          <w:rFonts w:asciiTheme="minorHAnsi" w:hAnsiTheme="minorHAnsi"/>
          <w:bCs/>
          <w:sz w:val="24"/>
          <w:szCs w:val="24"/>
        </w:rPr>
        <w:t>Phone: +61 8 9306 8022</w:t>
      </w:r>
    </w:p>
    <w:p w14:paraId="7876B60D" w14:textId="77777777" w:rsidR="00625B04" w:rsidRPr="002D78C3" w:rsidRDefault="00625B04" w:rsidP="00CB227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24"/>
          <w:szCs w:val="24"/>
        </w:rPr>
      </w:pPr>
    </w:p>
    <w:sectPr w:rsidR="00625B04" w:rsidRPr="002D78C3" w:rsidSect="00737656">
      <w:headerReference w:type="default" r:id="rId9"/>
      <w:pgSz w:w="11906" w:h="16838"/>
      <w:pgMar w:top="1134" w:right="991" w:bottom="993" w:left="144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FE0E9" w14:textId="77777777" w:rsidR="00141732" w:rsidRDefault="00141732" w:rsidP="00416BBD">
      <w:pPr>
        <w:spacing w:after="0" w:line="240" w:lineRule="auto"/>
      </w:pPr>
      <w:r>
        <w:separator/>
      </w:r>
    </w:p>
  </w:endnote>
  <w:endnote w:type="continuationSeparator" w:id="0">
    <w:p w14:paraId="54095445" w14:textId="77777777" w:rsidR="00141732" w:rsidRDefault="00141732" w:rsidP="00416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Typewriter C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8631C" w14:textId="77777777" w:rsidR="00141732" w:rsidRDefault="00141732" w:rsidP="00416BBD">
      <w:pPr>
        <w:spacing w:after="0" w:line="240" w:lineRule="auto"/>
      </w:pPr>
      <w:r>
        <w:separator/>
      </w:r>
    </w:p>
  </w:footnote>
  <w:footnote w:type="continuationSeparator" w:id="0">
    <w:p w14:paraId="5E46C450" w14:textId="77777777" w:rsidR="00141732" w:rsidRDefault="00141732" w:rsidP="00416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C4EC" w14:textId="401A8859" w:rsidR="005E77D3" w:rsidRDefault="0023012D" w:rsidP="00AA59EE">
    <w:pPr>
      <w:rPr>
        <w:rStyle w:val="BookTitle"/>
        <w:color w:val="365F91" w:themeColor="accent1" w:themeShade="BF"/>
      </w:rPr>
    </w:pPr>
    <w:r w:rsidRPr="004F2153">
      <w:rPr>
        <w:rStyle w:val="BookTitle"/>
        <w:noProof/>
        <w:color w:val="365F91" w:themeColor="accent1" w:themeShade="BF"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D02598" wp14:editId="3D89814D">
              <wp:simplePos x="0" y="0"/>
              <wp:positionH relativeFrom="column">
                <wp:posOffset>3333750</wp:posOffset>
              </wp:positionH>
              <wp:positionV relativeFrom="paragraph">
                <wp:posOffset>125729</wp:posOffset>
              </wp:positionV>
              <wp:extent cx="3086100" cy="695325"/>
              <wp:effectExtent l="0" t="0" r="19050" b="285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16683A" w14:textId="77777777" w:rsidR="005E77D3" w:rsidRPr="0023012D" w:rsidRDefault="005E77D3" w:rsidP="00762B4D">
                          <w:pPr>
                            <w:spacing w:after="0"/>
                            <w:ind w:right="307"/>
                            <w:contextualSpacing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23012D">
                            <w:rPr>
                              <w:sz w:val="18"/>
                              <w:szCs w:val="18"/>
                            </w:rPr>
                            <w:t xml:space="preserve">Wattle Avenue East </w:t>
                          </w:r>
                          <w:r w:rsidRPr="0023012D">
                            <w:rPr>
                              <w:i/>
                              <w:sz w:val="18"/>
                              <w:szCs w:val="18"/>
                            </w:rPr>
                            <w:t>(off Old Yanchep Road)</w:t>
                          </w:r>
                          <w:r w:rsidRPr="0023012D">
                            <w:rPr>
                              <w:sz w:val="18"/>
                              <w:szCs w:val="18"/>
                            </w:rPr>
                            <w:t xml:space="preserve"> NEERABUP</w:t>
                          </w:r>
                        </w:p>
                        <w:p w14:paraId="24A93D2F" w14:textId="77777777" w:rsidR="005E77D3" w:rsidRPr="0023012D" w:rsidRDefault="005E77D3" w:rsidP="00762B4D">
                          <w:pPr>
                            <w:spacing w:after="0"/>
                            <w:ind w:right="307"/>
                            <w:contextualSpacing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23012D">
                            <w:rPr>
                              <w:sz w:val="18"/>
                              <w:szCs w:val="18"/>
                            </w:rPr>
                            <w:t>Phone:  08 9306 8022   Fax:  08 9306 8539</w:t>
                          </w:r>
                        </w:p>
                        <w:p w14:paraId="0B9CEBD3" w14:textId="77777777" w:rsidR="005E77D3" w:rsidRPr="0023012D" w:rsidRDefault="005E77D3" w:rsidP="00762B4D">
                          <w:pPr>
                            <w:spacing w:after="0"/>
                            <w:ind w:right="307"/>
                            <w:contextualSpacing/>
                            <w:jc w:val="right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3012D">
                            <w:rPr>
                              <w:b/>
                              <w:sz w:val="18"/>
                              <w:szCs w:val="18"/>
                            </w:rPr>
                            <w:t>E-mail:  admin@wascc.asn.au</w:t>
                          </w:r>
                        </w:p>
                        <w:p w14:paraId="5BDA0759" w14:textId="6F0BBA84" w:rsidR="005E77D3" w:rsidRPr="0023012D" w:rsidRDefault="005E77D3" w:rsidP="00261DCB">
                          <w:pPr>
                            <w:spacing w:after="0"/>
                            <w:ind w:right="307"/>
                            <w:contextualSpacing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23012D">
                            <w:rPr>
                              <w:sz w:val="18"/>
                              <w:szCs w:val="18"/>
                            </w:rPr>
                            <w:t>PO Box 267 WANNEROO WA 6946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D025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2.5pt;margin-top:9.9pt;width:243pt;height:5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" strokecolor="white [3212]">
              <v:textbox>
                <w:txbxContent>
                  <w:p w14:paraId="0616683A" w14:textId="77777777" w:rsidR="005E77D3" w:rsidRPr="0023012D" w:rsidRDefault="005E77D3" w:rsidP="00762B4D">
                    <w:pPr>
                      <w:spacing w:after="0"/>
                      <w:ind w:right="307"/>
                      <w:contextualSpacing/>
                      <w:jc w:val="right"/>
                      <w:rPr>
                        <w:sz w:val="18"/>
                        <w:szCs w:val="18"/>
                      </w:rPr>
                    </w:pPr>
                    <w:r w:rsidRPr="0023012D">
                      <w:rPr>
                        <w:sz w:val="18"/>
                        <w:szCs w:val="18"/>
                      </w:rPr>
                      <w:t xml:space="preserve">Wattle Avenue East </w:t>
                    </w:r>
                    <w:r w:rsidRPr="0023012D">
                      <w:rPr>
                        <w:i/>
                        <w:sz w:val="18"/>
                        <w:szCs w:val="18"/>
                      </w:rPr>
                      <w:t>(off Old Yanchep Road)</w:t>
                    </w:r>
                    <w:r w:rsidRPr="0023012D">
                      <w:rPr>
                        <w:sz w:val="18"/>
                        <w:szCs w:val="18"/>
                      </w:rPr>
                      <w:t xml:space="preserve"> NEERABUP</w:t>
                    </w:r>
                  </w:p>
                  <w:p w14:paraId="24A93D2F" w14:textId="77777777" w:rsidR="005E77D3" w:rsidRPr="0023012D" w:rsidRDefault="005E77D3" w:rsidP="00762B4D">
                    <w:pPr>
                      <w:spacing w:after="0"/>
                      <w:ind w:right="307"/>
                      <w:contextualSpacing/>
                      <w:jc w:val="right"/>
                      <w:rPr>
                        <w:sz w:val="18"/>
                        <w:szCs w:val="18"/>
                      </w:rPr>
                    </w:pPr>
                    <w:r w:rsidRPr="0023012D">
                      <w:rPr>
                        <w:sz w:val="18"/>
                        <w:szCs w:val="18"/>
                      </w:rPr>
                      <w:t>Phone:  08 9306 8022   Fax:  08 9306 8539</w:t>
                    </w:r>
                  </w:p>
                  <w:p w14:paraId="0B9CEBD3" w14:textId="77777777" w:rsidR="005E77D3" w:rsidRPr="0023012D" w:rsidRDefault="005E77D3" w:rsidP="00762B4D">
                    <w:pPr>
                      <w:spacing w:after="0"/>
                      <w:ind w:right="307"/>
                      <w:contextualSpacing/>
                      <w:jc w:val="right"/>
                      <w:rPr>
                        <w:b/>
                        <w:sz w:val="18"/>
                        <w:szCs w:val="18"/>
                      </w:rPr>
                    </w:pPr>
                    <w:r w:rsidRPr="0023012D">
                      <w:rPr>
                        <w:b/>
                        <w:sz w:val="18"/>
                        <w:szCs w:val="18"/>
                      </w:rPr>
                      <w:t>E-mail:  admin@wascc.asn.au</w:t>
                    </w:r>
                  </w:p>
                  <w:p w14:paraId="5BDA0759" w14:textId="6F0BBA84" w:rsidR="005E77D3" w:rsidRPr="0023012D" w:rsidRDefault="005E77D3" w:rsidP="00261DCB">
                    <w:pPr>
                      <w:spacing w:after="0"/>
                      <w:ind w:right="307"/>
                      <w:contextualSpacing/>
                      <w:jc w:val="right"/>
                      <w:rPr>
                        <w:sz w:val="18"/>
                        <w:szCs w:val="18"/>
                      </w:rPr>
                    </w:pPr>
                    <w:r w:rsidRPr="0023012D">
                      <w:rPr>
                        <w:sz w:val="18"/>
                        <w:szCs w:val="18"/>
                      </w:rPr>
                      <w:t>PO Box 267 WANNEROO WA 6946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1F497D"/>
        <w:lang w:eastAsia="en-AU"/>
      </w:rPr>
      <w:drawing>
        <wp:anchor distT="0" distB="0" distL="114300" distR="114300" simplePos="0" relativeHeight="251658240" behindDoc="0" locked="0" layoutInCell="1" allowOverlap="1" wp14:anchorId="06566EFA" wp14:editId="78C8B148">
          <wp:simplePos x="0" y="0"/>
          <wp:positionH relativeFrom="column">
            <wp:posOffset>76200</wp:posOffset>
          </wp:positionH>
          <wp:positionV relativeFrom="paragraph">
            <wp:posOffset>-7620</wp:posOffset>
          </wp:positionV>
          <wp:extent cx="972856" cy="100012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ub_colour_copy_new -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668" cy="10019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CE89D9" w14:textId="21F09775" w:rsidR="005E77D3" w:rsidRDefault="005E77D3" w:rsidP="00AA59EE">
    <w:pPr>
      <w:rPr>
        <w:rStyle w:val="BookTitle"/>
        <w:color w:val="365F91" w:themeColor="accent1" w:themeShade="BF"/>
      </w:rPr>
    </w:pPr>
  </w:p>
  <w:p w14:paraId="6B8B03E6" w14:textId="135A6DDE" w:rsidR="005E77D3" w:rsidRDefault="005E77D3" w:rsidP="004F2153">
    <w:pPr>
      <w:spacing w:after="0" w:line="240" w:lineRule="auto"/>
      <w:rPr>
        <w:rStyle w:val="BookTitle"/>
        <w:color w:val="365F91" w:themeColor="accent1" w:themeShade="BF"/>
      </w:rPr>
    </w:pPr>
  </w:p>
  <w:p w14:paraId="4F2185FE" w14:textId="09F9FD79" w:rsidR="005E77D3" w:rsidRDefault="005E77D3" w:rsidP="004F2153">
    <w:pPr>
      <w:spacing w:after="0" w:line="240" w:lineRule="auto"/>
      <w:rPr>
        <w:rStyle w:val="BookTitle"/>
        <w:color w:val="365F91" w:themeColor="accent1" w:themeShade="BF"/>
      </w:rPr>
    </w:pPr>
  </w:p>
  <w:p w14:paraId="14B7F95D" w14:textId="5DF36518" w:rsidR="005E77D3" w:rsidRPr="009446DB" w:rsidRDefault="005E77D3" w:rsidP="004F2153">
    <w:pPr>
      <w:spacing w:after="0" w:line="240" w:lineRule="auto"/>
      <w:rPr>
        <w:rStyle w:val="BookTitle"/>
        <w:color w:val="244061" w:themeColor="accent1" w:themeShade="8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69E54E6"/>
    <w:lvl w:ilvl="0">
      <w:numFmt w:val="bullet"/>
      <w:lvlText w:val="*"/>
      <w:lvlJc w:val="left"/>
    </w:lvl>
  </w:abstractNum>
  <w:abstractNum w:abstractNumId="1" w15:restartNumberingAfterBreak="0">
    <w:nsid w:val="0DAE6ED9"/>
    <w:multiLevelType w:val="multilevel"/>
    <w:tmpl w:val="61289DA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E596497"/>
    <w:multiLevelType w:val="hybridMultilevel"/>
    <w:tmpl w:val="840C3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76932"/>
    <w:multiLevelType w:val="hybridMultilevel"/>
    <w:tmpl w:val="3C364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C3F02"/>
    <w:multiLevelType w:val="hybridMultilevel"/>
    <w:tmpl w:val="2FF2A7CE"/>
    <w:lvl w:ilvl="0" w:tplc="2B7A742A">
      <w:start w:val="1"/>
      <w:numFmt w:val="lowerLetter"/>
      <w:lvlText w:val="(%1)"/>
      <w:lvlJc w:val="left"/>
      <w:pPr>
        <w:ind w:left="1437" w:hanging="720"/>
      </w:pPr>
      <w:rPr>
        <w:rFonts w:cs="Times New Roman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5" w15:restartNumberingAfterBreak="0">
    <w:nsid w:val="5A3E4C17"/>
    <w:multiLevelType w:val="hybridMultilevel"/>
    <w:tmpl w:val="B060CA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6316F5"/>
    <w:multiLevelType w:val="hybridMultilevel"/>
    <w:tmpl w:val="FA66E3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9D12A5C"/>
    <w:multiLevelType w:val="hybridMultilevel"/>
    <w:tmpl w:val="6B9844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17777">
    <w:abstractNumId w:val="7"/>
  </w:num>
  <w:num w:numId="2" w16cid:durableId="608319217">
    <w:abstractNumId w:val="2"/>
  </w:num>
  <w:num w:numId="3" w16cid:durableId="940376661">
    <w:abstractNumId w:val="6"/>
  </w:num>
  <w:num w:numId="4" w16cid:durableId="1515538375">
    <w:abstractNumId w:val="4"/>
  </w:num>
  <w:num w:numId="5" w16cid:durableId="389118340">
    <w:abstractNumId w:val="3"/>
  </w:num>
  <w:num w:numId="6" w16cid:durableId="154063134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356781244">
    <w:abstractNumId w:val="1"/>
  </w:num>
  <w:num w:numId="8" w16cid:durableId="1476021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BBD"/>
    <w:rsid w:val="00014AFF"/>
    <w:rsid w:val="00023D96"/>
    <w:rsid w:val="00033BD2"/>
    <w:rsid w:val="0004267A"/>
    <w:rsid w:val="000615F8"/>
    <w:rsid w:val="000657EC"/>
    <w:rsid w:val="00093A9A"/>
    <w:rsid w:val="000D135A"/>
    <w:rsid w:val="000D6D76"/>
    <w:rsid w:val="000E65FC"/>
    <w:rsid w:val="001103D5"/>
    <w:rsid w:val="0011127A"/>
    <w:rsid w:val="00135068"/>
    <w:rsid w:val="00141732"/>
    <w:rsid w:val="00154C7D"/>
    <w:rsid w:val="001632E5"/>
    <w:rsid w:val="001864AC"/>
    <w:rsid w:val="001C500A"/>
    <w:rsid w:val="001D52BE"/>
    <w:rsid w:val="001F0635"/>
    <w:rsid w:val="00204C86"/>
    <w:rsid w:val="002268EF"/>
    <w:rsid w:val="0023012D"/>
    <w:rsid w:val="002460EB"/>
    <w:rsid w:val="00246E52"/>
    <w:rsid w:val="00252631"/>
    <w:rsid w:val="00261C4D"/>
    <w:rsid w:val="00261DCB"/>
    <w:rsid w:val="00265C87"/>
    <w:rsid w:val="002856D3"/>
    <w:rsid w:val="002C3AEE"/>
    <w:rsid w:val="002D0E4A"/>
    <w:rsid w:val="002D0F7F"/>
    <w:rsid w:val="002D78C3"/>
    <w:rsid w:val="0030133E"/>
    <w:rsid w:val="003057CD"/>
    <w:rsid w:val="00311B8B"/>
    <w:rsid w:val="00314904"/>
    <w:rsid w:val="003261CC"/>
    <w:rsid w:val="00331A97"/>
    <w:rsid w:val="003624D9"/>
    <w:rsid w:val="003646B2"/>
    <w:rsid w:val="003711FB"/>
    <w:rsid w:val="00393AA4"/>
    <w:rsid w:val="003A1F31"/>
    <w:rsid w:val="003C16BE"/>
    <w:rsid w:val="003C6D20"/>
    <w:rsid w:val="003E0693"/>
    <w:rsid w:val="003F6C76"/>
    <w:rsid w:val="00416BBD"/>
    <w:rsid w:val="00432C0E"/>
    <w:rsid w:val="00434EFF"/>
    <w:rsid w:val="00437818"/>
    <w:rsid w:val="00447A51"/>
    <w:rsid w:val="00460663"/>
    <w:rsid w:val="004722DF"/>
    <w:rsid w:val="004850D8"/>
    <w:rsid w:val="00497553"/>
    <w:rsid w:val="004B12AD"/>
    <w:rsid w:val="004F2153"/>
    <w:rsid w:val="004F76C6"/>
    <w:rsid w:val="00507F52"/>
    <w:rsid w:val="00521F06"/>
    <w:rsid w:val="00522DF9"/>
    <w:rsid w:val="0054330D"/>
    <w:rsid w:val="00552F0E"/>
    <w:rsid w:val="00585323"/>
    <w:rsid w:val="00596C6C"/>
    <w:rsid w:val="005E77D3"/>
    <w:rsid w:val="00606C87"/>
    <w:rsid w:val="00625B04"/>
    <w:rsid w:val="006263BB"/>
    <w:rsid w:val="0063651C"/>
    <w:rsid w:val="00661AFB"/>
    <w:rsid w:val="006751F9"/>
    <w:rsid w:val="0069071E"/>
    <w:rsid w:val="0069262D"/>
    <w:rsid w:val="00694067"/>
    <w:rsid w:val="00696DD4"/>
    <w:rsid w:val="006C29FD"/>
    <w:rsid w:val="006D3EE2"/>
    <w:rsid w:val="006D504C"/>
    <w:rsid w:val="006E23A7"/>
    <w:rsid w:val="006F547C"/>
    <w:rsid w:val="00721B10"/>
    <w:rsid w:val="00727C8B"/>
    <w:rsid w:val="00735361"/>
    <w:rsid w:val="00737656"/>
    <w:rsid w:val="00762B4D"/>
    <w:rsid w:val="00774512"/>
    <w:rsid w:val="00780F25"/>
    <w:rsid w:val="00787CD9"/>
    <w:rsid w:val="00790BB8"/>
    <w:rsid w:val="007B3531"/>
    <w:rsid w:val="007C1B66"/>
    <w:rsid w:val="007E1683"/>
    <w:rsid w:val="008007F7"/>
    <w:rsid w:val="00803826"/>
    <w:rsid w:val="00826536"/>
    <w:rsid w:val="00827DEF"/>
    <w:rsid w:val="0084375D"/>
    <w:rsid w:val="00861EE4"/>
    <w:rsid w:val="00865E5D"/>
    <w:rsid w:val="008669C0"/>
    <w:rsid w:val="00881D31"/>
    <w:rsid w:val="00883C3C"/>
    <w:rsid w:val="0088660B"/>
    <w:rsid w:val="00890F5B"/>
    <w:rsid w:val="00892143"/>
    <w:rsid w:val="008A531A"/>
    <w:rsid w:val="008B111C"/>
    <w:rsid w:val="008C3941"/>
    <w:rsid w:val="008C5E8D"/>
    <w:rsid w:val="008D06F2"/>
    <w:rsid w:val="008D4123"/>
    <w:rsid w:val="008D5C72"/>
    <w:rsid w:val="008E3206"/>
    <w:rsid w:val="008F590A"/>
    <w:rsid w:val="00902852"/>
    <w:rsid w:val="00914554"/>
    <w:rsid w:val="00920AA7"/>
    <w:rsid w:val="00932041"/>
    <w:rsid w:val="009431D3"/>
    <w:rsid w:val="009446DB"/>
    <w:rsid w:val="009555F5"/>
    <w:rsid w:val="00983C53"/>
    <w:rsid w:val="00997550"/>
    <w:rsid w:val="009A2E2C"/>
    <w:rsid w:val="009B47A8"/>
    <w:rsid w:val="009C1F66"/>
    <w:rsid w:val="009D4395"/>
    <w:rsid w:val="009E1FBC"/>
    <w:rsid w:val="009E651B"/>
    <w:rsid w:val="009E6682"/>
    <w:rsid w:val="009F79FB"/>
    <w:rsid w:val="00A06211"/>
    <w:rsid w:val="00A34028"/>
    <w:rsid w:val="00A4077F"/>
    <w:rsid w:val="00A40C0C"/>
    <w:rsid w:val="00A526E2"/>
    <w:rsid w:val="00A61EEE"/>
    <w:rsid w:val="00A661A3"/>
    <w:rsid w:val="00A67739"/>
    <w:rsid w:val="00A97693"/>
    <w:rsid w:val="00AA08DC"/>
    <w:rsid w:val="00AA59EE"/>
    <w:rsid w:val="00AB08E3"/>
    <w:rsid w:val="00AC2076"/>
    <w:rsid w:val="00AD36A5"/>
    <w:rsid w:val="00AE0E50"/>
    <w:rsid w:val="00AF5B81"/>
    <w:rsid w:val="00B17246"/>
    <w:rsid w:val="00B36D26"/>
    <w:rsid w:val="00B53E53"/>
    <w:rsid w:val="00B84429"/>
    <w:rsid w:val="00BB6F4E"/>
    <w:rsid w:val="00BD6AE8"/>
    <w:rsid w:val="00C0478F"/>
    <w:rsid w:val="00C20B7B"/>
    <w:rsid w:val="00C378B6"/>
    <w:rsid w:val="00C52659"/>
    <w:rsid w:val="00C61824"/>
    <w:rsid w:val="00C637A1"/>
    <w:rsid w:val="00C64E26"/>
    <w:rsid w:val="00C72BDC"/>
    <w:rsid w:val="00C73CAF"/>
    <w:rsid w:val="00C8001F"/>
    <w:rsid w:val="00C939DC"/>
    <w:rsid w:val="00C970B3"/>
    <w:rsid w:val="00CB227F"/>
    <w:rsid w:val="00CC07B6"/>
    <w:rsid w:val="00CD33E7"/>
    <w:rsid w:val="00CD7C0A"/>
    <w:rsid w:val="00CF1EBF"/>
    <w:rsid w:val="00CF2751"/>
    <w:rsid w:val="00D24F7B"/>
    <w:rsid w:val="00D509DC"/>
    <w:rsid w:val="00D70C65"/>
    <w:rsid w:val="00DB643C"/>
    <w:rsid w:val="00DC54F1"/>
    <w:rsid w:val="00DC5718"/>
    <w:rsid w:val="00DE34DD"/>
    <w:rsid w:val="00DE762A"/>
    <w:rsid w:val="00E13F07"/>
    <w:rsid w:val="00E3405A"/>
    <w:rsid w:val="00E7289B"/>
    <w:rsid w:val="00E83F28"/>
    <w:rsid w:val="00E90CED"/>
    <w:rsid w:val="00EA1D38"/>
    <w:rsid w:val="00EA4BE0"/>
    <w:rsid w:val="00EA63DE"/>
    <w:rsid w:val="00EB2558"/>
    <w:rsid w:val="00EC78B1"/>
    <w:rsid w:val="00EF6012"/>
    <w:rsid w:val="00F16BB7"/>
    <w:rsid w:val="00F2673A"/>
    <w:rsid w:val="00F32038"/>
    <w:rsid w:val="00F91685"/>
    <w:rsid w:val="00F96D72"/>
    <w:rsid w:val="00FA1372"/>
    <w:rsid w:val="00FA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81"/>
    <o:shapelayout v:ext="edit">
      <o:idmap v:ext="edit" data="1"/>
    </o:shapelayout>
  </w:shapeDefaults>
  <w:decimalSymbol w:val="."/>
  <w:listSeparator w:val=","/>
  <w14:docId w14:val="5A27FDD1"/>
  <w15:docId w15:val="{BCBFB975-83AA-49B0-99C1-09DE45D16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B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6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BBD"/>
  </w:style>
  <w:style w:type="paragraph" w:styleId="Footer">
    <w:name w:val="footer"/>
    <w:basedOn w:val="Normal"/>
    <w:link w:val="FooterChar"/>
    <w:uiPriority w:val="99"/>
    <w:unhideWhenUsed/>
    <w:rsid w:val="00416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BBD"/>
  </w:style>
  <w:style w:type="table" w:styleId="TableGrid">
    <w:name w:val="Table Grid"/>
    <w:basedOn w:val="TableNormal"/>
    <w:rsid w:val="009E1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1FBC"/>
    <w:rPr>
      <w:color w:val="0000FF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FA1372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qFormat/>
    <w:rsid w:val="00FA1372"/>
    <w:rPr>
      <w:b/>
      <w:bCs/>
      <w:smallCaps/>
      <w:color w:val="C0504D" w:themeColor="accent2"/>
      <w:spacing w:val="5"/>
      <w:u w:val="single"/>
    </w:rPr>
  </w:style>
  <w:style w:type="character" w:styleId="Emphasis">
    <w:name w:val="Emphasis"/>
    <w:basedOn w:val="DefaultParagraphFont"/>
    <w:uiPriority w:val="20"/>
    <w:qFormat/>
    <w:rsid w:val="006D3EE2"/>
    <w:rPr>
      <w:i/>
      <w:iCs/>
    </w:rPr>
  </w:style>
  <w:style w:type="character" w:styleId="Strong">
    <w:name w:val="Strong"/>
    <w:basedOn w:val="DefaultParagraphFont"/>
    <w:uiPriority w:val="22"/>
    <w:qFormat/>
    <w:rsid w:val="003057C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3651C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22D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22D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22D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722D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22D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722DF"/>
    <w:rPr>
      <w:vertAlign w:val="superscript"/>
    </w:rPr>
  </w:style>
  <w:style w:type="paragraph" w:styleId="ListParagraph">
    <w:name w:val="List Paragraph"/>
    <w:basedOn w:val="Normal"/>
    <w:uiPriority w:val="34"/>
    <w:qFormat/>
    <w:rsid w:val="0089214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762B4D"/>
    <w:pPr>
      <w:spacing w:after="0" w:line="240" w:lineRule="auto"/>
    </w:pPr>
    <w:rPr>
      <w:rFonts w:ascii="AmericanTypewriter Cn" w:eastAsia="Times New Roman" w:hAnsi="AmericanTypewriter Cn" w:cs="Times New Roman"/>
      <w:sz w:val="28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762B4D"/>
    <w:rPr>
      <w:rFonts w:ascii="AmericanTypewriter Cn" w:eastAsia="Times New Roman" w:hAnsi="AmericanTypewriter Cn" w:cs="Times New Roman"/>
      <w:sz w:val="28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0E65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ounts@wascc.asn.au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BDAEAA287944DAE488C670498D9CF" ma:contentTypeVersion="15" ma:contentTypeDescription="Create a new document." ma:contentTypeScope="" ma:versionID="84fd11c8abbffca5914be62d30aa0f3a">
  <xsd:schema xmlns:xsd="http://www.w3.org/2001/XMLSchema" xmlns:xs="http://www.w3.org/2001/XMLSchema" xmlns:p="http://schemas.microsoft.com/office/2006/metadata/properties" xmlns:ns2="9fd42ad4-a76f-423f-b9cb-b65c79b8cd02" xmlns:ns3="a04cbc6c-90b0-444e-a053-b1f21cfa7c93" targetNamespace="http://schemas.microsoft.com/office/2006/metadata/properties" ma:root="true" ma:fieldsID="9ab6230e5845c73f2400b4f2d456ecc8" ns2:_="" ns3:_="">
    <xsd:import namespace="9fd42ad4-a76f-423f-b9cb-b65c79b8cd02"/>
    <xsd:import namespace="a04cbc6c-90b0-444e-a053-b1f21cfa7c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2ad4-a76f-423f-b9cb-b65c79b8c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5c40c1c-131e-4ab2-9e8d-882612ced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cbc6c-90b0-444e-a053-b1f21cfa7c9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19e4a54-aec7-43a6-a5a8-074dd279d780}" ma:internalName="TaxCatchAll" ma:showField="CatchAllData" ma:web="a04cbc6c-90b0-444e-a053-b1f21cfa7c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d42ad4-a76f-423f-b9cb-b65c79b8cd02">
      <Terms xmlns="http://schemas.microsoft.com/office/infopath/2007/PartnerControls"/>
    </lcf76f155ced4ddcb4097134ff3c332f>
    <TaxCatchAll xmlns="a04cbc6c-90b0-444e-a053-b1f21cfa7c93" xsi:nil="true"/>
  </documentManagement>
</p:properties>
</file>

<file path=customXml/itemProps1.xml><?xml version="1.0" encoding="utf-8"?>
<ds:datastoreItem xmlns:ds="http://schemas.openxmlformats.org/officeDocument/2006/customXml" ds:itemID="{8548B147-0234-41AD-A47A-BC65DF4CF8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62565B-0406-4488-B1E5-9E46ACEA0667}"/>
</file>

<file path=customXml/itemProps3.xml><?xml version="1.0" encoding="utf-8"?>
<ds:datastoreItem xmlns:ds="http://schemas.openxmlformats.org/officeDocument/2006/customXml" ds:itemID="{816B8333-A2FD-4139-96B1-6B793655708C}"/>
</file>

<file path=customXml/itemProps4.xml><?xml version="1.0" encoding="utf-8"?>
<ds:datastoreItem xmlns:ds="http://schemas.openxmlformats.org/officeDocument/2006/customXml" ds:itemID="{AA9A1168-ABF4-4CB4-BB8B-C9EE444DA5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2144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Savannah Corlett</dc:creator>
  <cp:lastModifiedBy>Shane Lawrie</cp:lastModifiedBy>
  <cp:revision>2</cp:revision>
  <cp:lastPrinted>2019-12-04T04:25:00Z</cp:lastPrinted>
  <dcterms:created xsi:type="dcterms:W3CDTF">2025-10-24T06:23:00Z</dcterms:created>
  <dcterms:modified xsi:type="dcterms:W3CDTF">2025-10-24T06:23:00Z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433a5c0a34ff6f7f8bef083fde627ed45b19747f75b7767fbdd7138eed6f4d75</vt:lpwstr>
  </property>
  <property fmtid="{D5CDD505-2E9C-101B-9397-08002B2CF9AE}" pid="3" name="MediaServiceImageTags">
    <vt:lpwstr/>
  </property>
  <property fmtid="{D5CDD505-2E9C-101B-9397-08002B2CF9AE}" pid="4" name="ContentTypeId">
    <vt:lpwstr>0x0101003E8BDAEAA287944DAE488C670498D9CF</vt:lpwstr>
  </property>
</Properties>
</file>